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478" w:rsidRPr="007F5B58" w:rsidRDefault="003A3E82" w:rsidP="007F5B58">
      <w:pPr>
        <w:jc w:val="center"/>
        <w:rPr>
          <w:sz w:val="28"/>
          <w:szCs w:val="28"/>
        </w:rPr>
      </w:pPr>
      <w:r w:rsidRPr="007F5B58">
        <w:rPr>
          <w:rFonts w:hint="eastAsia"/>
          <w:sz w:val="28"/>
          <w:szCs w:val="28"/>
        </w:rPr>
        <w:t>《</w:t>
      </w:r>
      <w:r w:rsidR="00145E24" w:rsidRPr="00145E24">
        <w:rPr>
          <w:rFonts w:eastAsia="黑体" w:hint="eastAsia"/>
          <w:b/>
          <w:bCs/>
          <w:sz w:val="28"/>
          <w:szCs w:val="28"/>
        </w:rPr>
        <w:t>微系统及其封装技术</w:t>
      </w:r>
      <w:r w:rsidRPr="007F5B58">
        <w:rPr>
          <w:rFonts w:hint="eastAsia"/>
          <w:sz w:val="28"/>
          <w:szCs w:val="28"/>
        </w:rPr>
        <w:t>》</w:t>
      </w:r>
    </w:p>
    <w:p w:rsidR="003A3E82" w:rsidRPr="00925972" w:rsidRDefault="003A3E82" w:rsidP="007F5B58">
      <w:pPr>
        <w:numPr>
          <w:ilvl w:val="0"/>
          <w:numId w:val="1"/>
        </w:numPr>
        <w:spacing w:line="300" w:lineRule="auto"/>
        <w:ind w:left="357" w:hanging="357"/>
        <w:rPr>
          <w:b/>
          <w:color w:val="000000"/>
          <w:szCs w:val="21"/>
        </w:rPr>
      </w:pPr>
      <w:r w:rsidRPr="00925972">
        <w:rPr>
          <w:rFonts w:hint="eastAsia"/>
          <w:b/>
          <w:color w:val="000000"/>
        </w:rPr>
        <w:t>课程编号</w:t>
      </w:r>
      <w:r w:rsidR="00E0651A" w:rsidRPr="00925972">
        <w:rPr>
          <w:rFonts w:hint="eastAsia"/>
          <w:b/>
          <w:color w:val="000000"/>
        </w:rPr>
        <w:t>：</w:t>
      </w:r>
      <w:r w:rsidR="00145E24" w:rsidRPr="00925972">
        <w:rPr>
          <w:color w:val="000000"/>
          <w:szCs w:val="21"/>
        </w:rPr>
        <w:t>10009</w:t>
      </w:r>
      <w:r w:rsidR="00145E24" w:rsidRPr="00925972">
        <w:rPr>
          <w:rStyle w:val="emtidy-4"/>
          <w:color w:val="000000"/>
          <w:szCs w:val="21"/>
        </w:rPr>
        <w:t>3202</w:t>
      </w:r>
    </w:p>
    <w:p w:rsidR="004939B7" w:rsidRPr="002B2FA4" w:rsidRDefault="004939B7" w:rsidP="007F5B58">
      <w:pPr>
        <w:numPr>
          <w:ilvl w:val="0"/>
          <w:numId w:val="1"/>
        </w:numPr>
        <w:spacing w:line="300" w:lineRule="auto"/>
        <w:ind w:left="357" w:hanging="357"/>
        <w:rPr>
          <w:b/>
          <w:color w:val="000000"/>
          <w:szCs w:val="21"/>
        </w:rPr>
      </w:pPr>
      <w:r w:rsidRPr="00925972">
        <w:rPr>
          <w:rFonts w:hint="eastAsia"/>
          <w:b/>
          <w:color w:val="000000"/>
        </w:rPr>
        <w:t>课程名称</w:t>
      </w:r>
      <w:r w:rsidR="00E0651A" w:rsidRPr="00925972">
        <w:rPr>
          <w:rFonts w:hint="eastAsia"/>
          <w:b/>
          <w:color w:val="000000"/>
        </w:rPr>
        <w:t>：</w:t>
      </w:r>
      <w:r w:rsidR="00145E24" w:rsidRPr="002B2FA4">
        <w:rPr>
          <w:rFonts w:ascii="宋体" w:hAnsi="宋体" w:hint="eastAsia"/>
          <w:bCs/>
          <w:color w:val="000000"/>
          <w:szCs w:val="21"/>
        </w:rPr>
        <w:t>微系统及其封装技术</w:t>
      </w:r>
    </w:p>
    <w:p w:rsidR="00DE2C37" w:rsidRPr="00925972" w:rsidRDefault="009C44EC" w:rsidP="00DE2C37">
      <w:pPr>
        <w:numPr>
          <w:ilvl w:val="0"/>
          <w:numId w:val="1"/>
        </w:numPr>
        <w:spacing w:line="300" w:lineRule="auto"/>
        <w:ind w:left="357" w:hanging="357"/>
        <w:rPr>
          <w:color w:val="000000"/>
        </w:rPr>
      </w:pPr>
      <w:r w:rsidRPr="00925972">
        <w:rPr>
          <w:rFonts w:hint="eastAsia"/>
          <w:b/>
          <w:color w:val="000000"/>
        </w:rPr>
        <w:t>高等教育层次</w:t>
      </w:r>
      <w:r w:rsidR="00E0651A" w:rsidRPr="00925972">
        <w:rPr>
          <w:rFonts w:hint="eastAsia"/>
          <w:b/>
          <w:color w:val="000000"/>
        </w:rPr>
        <w:t>：</w:t>
      </w:r>
      <w:r w:rsidR="00DE2C37" w:rsidRPr="00925972">
        <w:rPr>
          <w:rFonts w:hint="eastAsia"/>
          <w:color w:val="000000"/>
        </w:rPr>
        <w:t>本科</w:t>
      </w:r>
    </w:p>
    <w:p w:rsidR="00D70C83" w:rsidRPr="00925972" w:rsidRDefault="003A3E82" w:rsidP="007F5B58">
      <w:pPr>
        <w:numPr>
          <w:ilvl w:val="0"/>
          <w:numId w:val="1"/>
        </w:numPr>
        <w:spacing w:line="300" w:lineRule="auto"/>
        <w:ind w:left="357" w:hanging="357"/>
        <w:rPr>
          <w:color w:val="000000"/>
        </w:rPr>
      </w:pPr>
      <w:r w:rsidRPr="00925972">
        <w:rPr>
          <w:rFonts w:hint="eastAsia"/>
          <w:b/>
          <w:color w:val="000000"/>
        </w:rPr>
        <w:t>课程在培养方案中的地位</w:t>
      </w:r>
      <w:r w:rsidR="00813DB2" w:rsidRPr="00925972">
        <w:rPr>
          <w:rFonts w:hint="eastAsia"/>
          <w:b/>
          <w:color w:val="000000"/>
        </w:rPr>
        <w:t>：</w:t>
      </w:r>
    </w:p>
    <w:p w:rsidR="00B0329C" w:rsidRPr="00925972" w:rsidRDefault="009C44EC" w:rsidP="00C0644C">
      <w:pPr>
        <w:spacing w:line="300" w:lineRule="auto"/>
        <w:ind w:left="360"/>
        <w:rPr>
          <w:color w:val="000000"/>
        </w:rPr>
      </w:pPr>
      <w:r w:rsidRPr="00925972">
        <w:rPr>
          <w:rFonts w:hint="eastAsia"/>
          <w:color w:val="000000"/>
        </w:rPr>
        <w:t>课程性质</w:t>
      </w:r>
      <w:r w:rsidR="00E0651A" w:rsidRPr="00925972">
        <w:rPr>
          <w:rFonts w:hint="eastAsia"/>
          <w:color w:val="000000"/>
        </w:rPr>
        <w:t>：</w:t>
      </w:r>
      <w:r w:rsidR="00B0329C" w:rsidRPr="00925972">
        <w:rPr>
          <w:rFonts w:hint="eastAsia"/>
          <w:color w:val="000000"/>
        </w:rPr>
        <w:t>选修</w:t>
      </w:r>
    </w:p>
    <w:p w:rsidR="003A4AAC" w:rsidRPr="00925972" w:rsidRDefault="00D70C83" w:rsidP="00D70C83">
      <w:pPr>
        <w:spacing w:line="300" w:lineRule="auto"/>
        <w:ind w:left="357"/>
        <w:rPr>
          <w:color w:val="000000"/>
        </w:rPr>
      </w:pPr>
      <w:r w:rsidRPr="00925972">
        <w:rPr>
          <w:rFonts w:hint="eastAsia"/>
          <w:color w:val="000000"/>
        </w:rPr>
        <w:t>对应于</w:t>
      </w:r>
      <w:r w:rsidR="00E0651A" w:rsidRPr="00925972">
        <w:rPr>
          <w:rFonts w:ascii="宋体" w:hAnsi="宋体" w:hint="eastAsia"/>
          <w:b/>
          <w:bCs/>
          <w:color w:val="000000"/>
          <w:szCs w:val="21"/>
        </w:rPr>
        <w:t>电子封装技术专业</w:t>
      </w:r>
      <w:r w:rsidR="003A3E82" w:rsidRPr="00925972">
        <w:rPr>
          <w:rFonts w:hint="eastAsia"/>
          <w:color w:val="000000"/>
        </w:rPr>
        <w:t>专业</w:t>
      </w:r>
      <w:r w:rsidR="00037F8C" w:rsidRPr="00925972">
        <w:rPr>
          <w:rFonts w:hint="eastAsia"/>
          <w:color w:val="000000"/>
        </w:rPr>
        <w:t>；</w:t>
      </w:r>
      <w:r w:rsidR="009C44EC" w:rsidRPr="00925972">
        <w:rPr>
          <w:rFonts w:hint="eastAsia"/>
          <w:color w:val="000000"/>
        </w:rPr>
        <w:t>属于</w:t>
      </w:r>
      <w:r w:rsidR="007C62A5" w:rsidRPr="00925972">
        <w:rPr>
          <w:rFonts w:hint="eastAsia"/>
          <w:color w:val="000000"/>
        </w:rPr>
        <w:t>：</w:t>
      </w:r>
      <w:r w:rsidR="00B0329C" w:rsidRPr="00925972">
        <w:rPr>
          <w:rFonts w:hint="eastAsia"/>
          <w:color w:val="000000"/>
        </w:rPr>
        <w:t>B</w:t>
      </w:r>
      <w:r w:rsidR="00FF41D1" w:rsidRPr="00925972">
        <w:rPr>
          <w:rFonts w:hint="eastAsia"/>
          <w:color w:val="000000"/>
        </w:rPr>
        <w:t>Z</w:t>
      </w:r>
      <w:r w:rsidR="00B0329C" w:rsidRPr="00925972">
        <w:rPr>
          <w:rFonts w:hint="eastAsia"/>
          <w:color w:val="000000"/>
        </w:rPr>
        <w:t>专业课程基本模块</w:t>
      </w:r>
    </w:p>
    <w:p w:rsidR="007F5B58" w:rsidRPr="00925972" w:rsidRDefault="00813DB2" w:rsidP="007F5B58">
      <w:pPr>
        <w:numPr>
          <w:ilvl w:val="0"/>
          <w:numId w:val="1"/>
        </w:numPr>
        <w:spacing w:line="300" w:lineRule="auto"/>
        <w:ind w:left="357" w:hanging="357"/>
        <w:rPr>
          <w:color w:val="000000"/>
        </w:rPr>
      </w:pPr>
      <w:r w:rsidRPr="00925972">
        <w:rPr>
          <w:rFonts w:hint="eastAsia"/>
          <w:b/>
          <w:color w:val="000000"/>
        </w:rPr>
        <w:t>开课学年及学期</w:t>
      </w:r>
      <w:r w:rsidR="00037F8C" w:rsidRPr="00925972">
        <w:rPr>
          <w:rFonts w:hint="eastAsia"/>
          <w:color w:val="000000"/>
        </w:rPr>
        <w:t>：第四学年，第七学期</w:t>
      </w:r>
    </w:p>
    <w:p w:rsidR="00DE2C37" w:rsidRPr="00925972" w:rsidRDefault="00DE2C37" w:rsidP="007F5B58">
      <w:pPr>
        <w:numPr>
          <w:ilvl w:val="0"/>
          <w:numId w:val="1"/>
        </w:numPr>
        <w:spacing w:line="300" w:lineRule="auto"/>
        <w:ind w:left="357" w:hanging="357"/>
        <w:rPr>
          <w:color w:val="000000"/>
        </w:rPr>
      </w:pPr>
      <w:r w:rsidRPr="00925972">
        <w:rPr>
          <w:rFonts w:hint="eastAsia"/>
          <w:b/>
          <w:color w:val="000000"/>
        </w:rPr>
        <w:t>先修课程</w:t>
      </w:r>
      <w:r w:rsidR="0037301B" w:rsidRPr="00925972">
        <w:rPr>
          <w:rFonts w:hint="eastAsia"/>
          <w:b/>
          <w:color w:val="000000"/>
        </w:rPr>
        <w:t>（</w:t>
      </w:r>
      <w:r w:rsidR="00DE62D1" w:rsidRPr="00925972">
        <w:rPr>
          <w:rFonts w:ascii="宋体" w:hAnsi="宋体" w:hint="eastAsia"/>
          <w:color w:val="000000"/>
        </w:rPr>
        <w:t>a</w:t>
      </w:r>
      <w:r w:rsidRPr="00925972">
        <w:rPr>
          <w:rFonts w:hint="eastAsia"/>
          <w:color w:val="000000"/>
        </w:rPr>
        <w:t>必须先修且考试通过的课程，</w:t>
      </w:r>
      <w:r w:rsidR="00DE62D1" w:rsidRPr="00925972">
        <w:rPr>
          <w:rFonts w:ascii="宋体" w:hAnsi="宋体" w:hint="eastAsia"/>
          <w:color w:val="000000"/>
        </w:rPr>
        <w:t>b</w:t>
      </w:r>
      <w:r w:rsidRPr="00925972">
        <w:rPr>
          <w:rFonts w:hint="eastAsia"/>
          <w:color w:val="000000"/>
        </w:rPr>
        <w:t>必须先修过的课程，</w:t>
      </w:r>
      <w:r w:rsidR="00DE62D1" w:rsidRPr="00925972">
        <w:rPr>
          <w:rFonts w:ascii="宋体" w:hAnsi="宋体" w:hint="eastAsia"/>
          <w:color w:val="000000"/>
        </w:rPr>
        <w:t>c</w:t>
      </w:r>
      <w:r w:rsidR="00FF41D1" w:rsidRPr="00925972">
        <w:rPr>
          <w:rFonts w:hint="eastAsia"/>
          <w:color w:val="000000"/>
        </w:rPr>
        <w:t xml:space="preserve"> </w:t>
      </w:r>
      <w:r w:rsidRPr="00925972">
        <w:rPr>
          <w:rFonts w:hint="eastAsia"/>
          <w:color w:val="000000"/>
        </w:rPr>
        <w:t>建议先修的课程</w:t>
      </w:r>
      <w:r w:rsidR="0037301B" w:rsidRPr="00925972">
        <w:rPr>
          <w:rFonts w:hint="eastAsia"/>
          <w:color w:val="000000"/>
        </w:rPr>
        <w:t>）</w:t>
      </w:r>
    </w:p>
    <w:p w:rsidR="00010131" w:rsidRPr="00925972" w:rsidRDefault="00010059" w:rsidP="00010131">
      <w:pPr>
        <w:spacing w:line="300" w:lineRule="auto"/>
        <w:ind w:left="357"/>
        <w:rPr>
          <w:color w:val="000000"/>
        </w:rPr>
      </w:pPr>
      <w:r w:rsidRPr="00925972">
        <w:rPr>
          <w:rFonts w:ascii="宋体" w:hAnsi="宋体" w:hint="eastAsia"/>
          <w:color w:val="000000"/>
          <w:sz w:val="24"/>
        </w:rPr>
        <w:t>b</w:t>
      </w:r>
      <w:r w:rsidR="00010131" w:rsidRPr="00925972">
        <w:rPr>
          <w:rFonts w:ascii="宋体" w:hAnsi="宋体" w:hint="eastAsia"/>
          <w:color w:val="000000"/>
          <w:sz w:val="24"/>
        </w:rPr>
        <w:t>电子封装材料</w:t>
      </w:r>
      <w:r w:rsidRPr="00925972">
        <w:rPr>
          <w:rFonts w:ascii="宋体" w:hAnsi="宋体" w:hint="eastAsia"/>
          <w:color w:val="000000"/>
          <w:sz w:val="24"/>
        </w:rPr>
        <w:t>，</w:t>
      </w:r>
      <w:r w:rsidR="00010131" w:rsidRPr="00925972">
        <w:rPr>
          <w:rFonts w:ascii="宋体" w:hAnsi="宋体" w:hint="eastAsia"/>
          <w:color w:val="000000"/>
          <w:sz w:val="24"/>
        </w:rPr>
        <w:t>电子封装工艺</w:t>
      </w:r>
    </w:p>
    <w:p w:rsidR="0071267A" w:rsidRPr="00925972" w:rsidRDefault="0071267A" w:rsidP="007F5B58">
      <w:pPr>
        <w:numPr>
          <w:ilvl w:val="0"/>
          <w:numId w:val="1"/>
        </w:numPr>
        <w:spacing w:line="300" w:lineRule="auto"/>
        <w:ind w:left="357" w:hanging="357"/>
        <w:rPr>
          <w:color w:val="000000"/>
        </w:rPr>
      </w:pPr>
      <w:r w:rsidRPr="00925972">
        <w:rPr>
          <w:rFonts w:hint="eastAsia"/>
          <w:b/>
          <w:color w:val="000000"/>
        </w:rPr>
        <w:t>课程</w:t>
      </w:r>
      <w:r w:rsidR="00F269EE" w:rsidRPr="00925972">
        <w:rPr>
          <w:rFonts w:hint="eastAsia"/>
          <w:b/>
          <w:color w:val="000000"/>
        </w:rPr>
        <w:t>总</w:t>
      </w:r>
      <w:r w:rsidRPr="00925972">
        <w:rPr>
          <w:rFonts w:hint="eastAsia"/>
          <w:b/>
          <w:color w:val="000000"/>
        </w:rPr>
        <w:t>学时</w:t>
      </w:r>
      <w:r w:rsidR="00010059" w:rsidRPr="00925972">
        <w:rPr>
          <w:rFonts w:hint="eastAsia"/>
          <w:b/>
          <w:color w:val="000000"/>
        </w:rPr>
        <w:t>：</w:t>
      </w:r>
      <w:r w:rsidR="00010059" w:rsidRPr="00925972">
        <w:rPr>
          <w:rFonts w:hint="eastAsia"/>
          <w:b/>
          <w:color w:val="000000"/>
        </w:rPr>
        <w:t>32</w:t>
      </w:r>
      <w:r w:rsidRPr="00925972">
        <w:rPr>
          <w:rFonts w:hint="eastAsia"/>
          <w:b/>
          <w:color w:val="000000"/>
        </w:rPr>
        <w:t>，学分</w:t>
      </w:r>
      <w:r w:rsidR="00010059" w:rsidRPr="00925972">
        <w:rPr>
          <w:rFonts w:hint="eastAsia"/>
          <w:b/>
          <w:color w:val="000000"/>
        </w:rPr>
        <w:t>:2</w:t>
      </w:r>
      <w:r w:rsidR="0056346B" w:rsidRPr="00925972">
        <w:rPr>
          <w:color w:val="000000"/>
        </w:rPr>
        <w:t xml:space="preserve"> </w:t>
      </w:r>
    </w:p>
    <w:p w:rsidR="002F5B49" w:rsidRPr="00925972" w:rsidRDefault="00B37411" w:rsidP="00B37411">
      <w:pPr>
        <w:numPr>
          <w:ilvl w:val="0"/>
          <w:numId w:val="1"/>
        </w:numPr>
        <w:spacing w:line="300" w:lineRule="auto"/>
        <w:ind w:left="357" w:hanging="357"/>
        <w:rPr>
          <w:color w:val="000000"/>
        </w:rPr>
      </w:pPr>
      <w:r w:rsidRPr="00925972">
        <w:rPr>
          <w:rFonts w:hint="eastAsia"/>
          <w:b/>
          <w:color w:val="000000"/>
        </w:rPr>
        <w:t>课程教学形式：</w:t>
      </w:r>
      <w:r w:rsidRPr="00925972">
        <w:rPr>
          <w:rFonts w:hint="eastAsia"/>
          <w:color w:val="000000"/>
        </w:rPr>
        <w:t>0</w:t>
      </w:r>
      <w:r w:rsidRPr="00925972">
        <w:rPr>
          <w:rFonts w:hint="eastAsia"/>
          <w:color w:val="000000"/>
        </w:rPr>
        <w:t>普通课程</w:t>
      </w:r>
    </w:p>
    <w:p w:rsidR="0071267A" w:rsidRPr="00925972" w:rsidRDefault="00C853EB" w:rsidP="007F5B58">
      <w:pPr>
        <w:numPr>
          <w:ilvl w:val="0"/>
          <w:numId w:val="1"/>
        </w:numPr>
        <w:spacing w:line="300" w:lineRule="auto"/>
        <w:ind w:left="357" w:hanging="357"/>
        <w:rPr>
          <w:b/>
          <w:color w:val="000000"/>
        </w:rPr>
      </w:pPr>
      <w:r w:rsidRPr="00925972">
        <w:rPr>
          <w:rFonts w:hint="eastAsia"/>
          <w:b/>
          <w:color w:val="000000"/>
        </w:rPr>
        <w:t>课程教学目标</w:t>
      </w:r>
      <w:r w:rsidR="0034606E" w:rsidRPr="00925972">
        <w:rPr>
          <w:rFonts w:hint="eastAsia"/>
          <w:b/>
          <w:color w:val="000000"/>
        </w:rPr>
        <w:t>（</w:t>
      </w:r>
      <w:r w:rsidR="0034606E" w:rsidRPr="00925972">
        <w:rPr>
          <w:rFonts w:hint="eastAsia"/>
          <w:color w:val="000000"/>
        </w:rPr>
        <w:t>给出知识能力素养各方面的的具体教学结果）</w:t>
      </w:r>
    </w:p>
    <w:p w:rsidR="0034606E" w:rsidRPr="00925972" w:rsidRDefault="008A54FF" w:rsidP="007F5B58">
      <w:pPr>
        <w:numPr>
          <w:ilvl w:val="0"/>
          <w:numId w:val="1"/>
        </w:numPr>
        <w:spacing w:line="300" w:lineRule="auto"/>
        <w:ind w:left="357" w:hanging="357"/>
        <w:rPr>
          <w:b/>
          <w:color w:val="000000"/>
        </w:rPr>
      </w:pPr>
      <w:r w:rsidRPr="00925972">
        <w:rPr>
          <w:rFonts w:hint="eastAsia"/>
          <w:b/>
          <w:color w:val="000000"/>
        </w:rPr>
        <w:t>课程教学目标与教学效果评价</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3"/>
        <w:gridCol w:w="1644"/>
        <w:gridCol w:w="1643"/>
        <w:gridCol w:w="1643"/>
        <w:gridCol w:w="1643"/>
      </w:tblGrid>
      <w:tr w:rsidR="00FC543B" w:rsidRPr="00831046" w:rsidTr="00230770">
        <w:trPr>
          <w:trHeight w:val="801"/>
          <w:jc w:val="center"/>
        </w:trPr>
        <w:tc>
          <w:tcPr>
            <w:tcW w:w="1418" w:type="dxa"/>
            <w:vMerge w:val="restart"/>
            <w:shd w:val="clear" w:color="auto" w:fill="auto"/>
          </w:tcPr>
          <w:p w:rsidR="00FC543B" w:rsidRPr="00574FEB" w:rsidRDefault="00FC543B" w:rsidP="003429E4">
            <w:pPr>
              <w:spacing w:line="300" w:lineRule="auto"/>
            </w:pPr>
            <w:r>
              <w:rPr>
                <w:rFonts w:hint="eastAsia"/>
              </w:rPr>
              <w:t>课程教学目标（给出知识能力素养各方面的的具体教学结果）</w:t>
            </w:r>
          </w:p>
        </w:tc>
        <w:tc>
          <w:tcPr>
            <w:tcW w:w="1361" w:type="dxa"/>
            <w:gridSpan w:val="4"/>
            <w:vAlign w:val="center"/>
          </w:tcPr>
          <w:p w:rsidR="00FC543B" w:rsidRDefault="00FC543B" w:rsidP="008A54FF">
            <w:pPr>
              <w:spacing w:line="300" w:lineRule="auto"/>
              <w:jc w:val="center"/>
            </w:pPr>
            <w:r>
              <w:rPr>
                <w:rFonts w:hint="eastAsia"/>
              </w:rPr>
              <w:t>教学效果评价</w:t>
            </w:r>
          </w:p>
        </w:tc>
      </w:tr>
      <w:tr w:rsidR="00FC543B" w:rsidTr="00230770">
        <w:trPr>
          <w:trHeight w:val="390"/>
          <w:jc w:val="center"/>
        </w:trPr>
        <w:tc>
          <w:tcPr>
            <w:tcW w:w="1418" w:type="dxa"/>
            <w:vMerge/>
            <w:shd w:val="clear" w:color="auto" w:fill="auto"/>
          </w:tcPr>
          <w:p w:rsidR="00FC543B" w:rsidRDefault="00FC543B" w:rsidP="005B1A0C">
            <w:pPr>
              <w:spacing w:line="300" w:lineRule="auto"/>
            </w:pPr>
          </w:p>
        </w:tc>
        <w:tc>
          <w:tcPr>
            <w:tcW w:w="1361" w:type="dxa"/>
            <w:vAlign w:val="center"/>
          </w:tcPr>
          <w:p w:rsidR="00FC543B" w:rsidRDefault="00FC543B" w:rsidP="005B1A0C">
            <w:pPr>
              <w:spacing w:line="300" w:lineRule="auto"/>
              <w:jc w:val="center"/>
            </w:pPr>
            <w:r>
              <w:rPr>
                <w:rFonts w:hint="eastAsia"/>
              </w:rPr>
              <w:t>不及格</w:t>
            </w:r>
          </w:p>
        </w:tc>
        <w:tc>
          <w:tcPr>
            <w:tcW w:w="1361" w:type="dxa"/>
            <w:vAlign w:val="center"/>
          </w:tcPr>
          <w:p w:rsidR="00FC543B" w:rsidRDefault="00FC543B" w:rsidP="005B1A0C">
            <w:pPr>
              <w:spacing w:line="300" w:lineRule="auto"/>
              <w:jc w:val="center"/>
            </w:pPr>
            <w:r>
              <w:rPr>
                <w:rFonts w:hint="eastAsia"/>
              </w:rPr>
              <w:t>及格，中</w:t>
            </w:r>
          </w:p>
        </w:tc>
        <w:tc>
          <w:tcPr>
            <w:tcW w:w="1361" w:type="dxa"/>
            <w:vAlign w:val="center"/>
          </w:tcPr>
          <w:p w:rsidR="00FC543B" w:rsidRDefault="00FC543B" w:rsidP="005B1A0C">
            <w:pPr>
              <w:spacing w:line="300" w:lineRule="auto"/>
              <w:jc w:val="center"/>
            </w:pPr>
            <w:r>
              <w:rPr>
                <w:rFonts w:hint="eastAsia"/>
              </w:rPr>
              <w:t>良</w:t>
            </w:r>
          </w:p>
        </w:tc>
        <w:tc>
          <w:tcPr>
            <w:tcW w:w="1361" w:type="dxa"/>
            <w:vAlign w:val="center"/>
          </w:tcPr>
          <w:p w:rsidR="00FC543B" w:rsidRDefault="00FC543B" w:rsidP="005B1A0C">
            <w:pPr>
              <w:spacing w:line="300" w:lineRule="auto"/>
              <w:jc w:val="center"/>
            </w:pPr>
            <w:r>
              <w:rPr>
                <w:rFonts w:hint="eastAsia"/>
              </w:rPr>
              <w:t>优</w:t>
            </w:r>
          </w:p>
        </w:tc>
      </w:tr>
      <w:tr w:rsidR="00FC543B" w:rsidTr="00230770">
        <w:trPr>
          <w:trHeight w:val="2521"/>
          <w:jc w:val="center"/>
        </w:trPr>
        <w:tc>
          <w:tcPr>
            <w:tcW w:w="1418" w:type="dxa"/>
            <w:shd w:val="clear" w:color="auto" w:fill="auto"/>
          </w:tcPr>
          <w:p w:rsidR="00214EE9" w:rsidRDefault="00FC543B" w:rsidP="006F6634">
            <w:pPr>
              <w:spacing w:line="300" w:lineRule="auto"/>
            </w:pPr>
            <w:r>
              <w:rPr>
                <w:rFonts w:hint="eastAsia"/>
              </w:rPr>
              <w:t>1.</w:t>
            </w:r>
            <w:r>
              <w:rPr>
                <w:rFonts w:hint="eastAsia"/>
              </w:rPr>
              <w:t>知悉和</w:t>
            </w:r>
            <w:r w:rsidRPr="001524B0">
              <w:rPr>
                <w:rFonts w:hint="eastAsia"/>
                <w:szCs w:val="21"/>
              </w:rPr>
              <w:t>理解</w:t>
            </w:r>
            <w:r w:rsidR="00B315B9" w:rsidRPr="001524B0">
              <w:rPr>
                <w:rFonts w:ascii="宋体" w:hAnsi="宋体" w:cs="宋体" w:hint="eastAsia"/>
                <w:kern w:val="0"/>
                <w:szCs w:val="21"/>
              </w:rPr>
              <w:t>微电子器件、</w:t>
            </w:r>
            <w:r w:rsidR="00B315B9" w:rsidRPr="001524B0">
              <w:rPr>
                <w:rFonts w:ascii="宋体" w:hAnsi="宋体" w:cs="宋体"/>
                <w:kern w:val="0"/>
                <w:szCs w:val="21"/>
              </w:rPr>
              <w:t>射频系统</w:t>
            </w:r>
            <w:r w:rsidR="00B315B9" w:rsidRPr="001524B0">
              <w:rPr>
                <w:rFonts w:ascii="宋体" w:hAnsi="宋体" w:cs="宋体" w:hint="eastAsia"/>
                <w:kern w:val="0"/>
                <w:szCs w:val="21"/>
              </w:rPr>
              <w:t>、</w:t>
            </w:r>
            <w:r w:rsidR="00B315B9" w:rsidRPr="001524B0">
              <w:rPr>
                <w:rFonts w:ascii="宋体" w:hAnsi="宋体" w:cs="宋体"/>
                <w:kern w:val="0"/>
                <w:szCs w:val="21"/>
              </w:rPr>
              <w:t>光电子</w:t>
            </w:r>
            <w:r w:rsidR="00B315B9" w:rsidRPr="001524B0">
              <w:rPr>
                <w:rFonts w:ascii="宋体" w:hAnsi="宋体" w:cs="宋体" w:hint="eastAsia"/>
                <w:kern w:val="0"/>
                <w:szCs w:val="21"/>
              </w:rPr>
              <w:t>器件以及</w:t>
            </w:r>
            <w:r w:rsidR="00B315B9" w:rsidRPr="001524B0">
              <w:rPr>
                <w:rFonts w:ascii="宋体" w:hAnsi="宋体" w:cs="宋体"/>
                <w:kern w:val="0"/>
                <w:szCs w:val="21"/>
              </w:rPr>
              <w:t>MEMS</w:t>
            </w:r>
            <w:r w:rsidR="00B315B9" w:rsidRPr="001524B0">
              <w:rPr>
                <w:rFonts w:ascii="宋体" w:hAnsi="宋体" w:cs="宋体" w:hint="eastAsia"/>
                <w:kern w:val="0"/>
                <w:szCs w:val="21"/>
              </w:rPr>
              <w:t>器件等微系统</w:t>
            </w:r>
            <w:r w:rsidR="00005959">
              <w:rPr>
                <w:rFonts w:ascii="宋体" w:hAnsi="宋体" w:cs="宋体" w:hint="eastAsia"/>
                <w:kern w:val="0"/>
                <w:szCs w:val="21"/>
              </w:rPr>
              <w:t>及其封装技术</w:t>
            </w:r>
            <w:r w:rsidR="00B315B9" w:rsidRPr="001524B0">
              <w:rPr>
                <w:rFonts w:ascii="宋体" w:hAnsi="宋体" w:cs="宋体" w:hint="eastAsia"/>
                <w:kern w:val="0"/>
                <w:szCs w:val="21"/>
              </w:rPr>
              <w:t>的基本</w:t>
            </w:r>
            <w:r w:rsidR="00E46825" w:rsidRPr="001524B0">
              <w:rPr>
                <w:rFonts w:ascii="宋体" w:hAnsi="宋体" w:cs="宋体" w:hint="eastAsia"/>
                <w:kern w:val="0"/>
                <w:szCs w:val="21"/>
              </w:rPr>
              <w:t>概念</w:t>
            </w:r>
            <w:r w:rsidR="00B315B9" w:rsidRPr="001524B0">
              <w:rPr>
                <w:rFonts w:ascii="宋体" w:hAnsi="宋体" w:cs="宋体" w:hint="eastAsia"/>
                <w:kern w:val="0"/>
                <w:szCs w:val="21"/>
              </w:rPr>
              <w:t>与特点</w:t>
            </w:r>
            <w:r w:rsidR="00917B41">
              <w:rPr>
                <w:rFonts w:ascii="宋体" w:hAnsi="宋体" w:cs="宋体" w:hint="eastAsia"/>
                <w:kern w:val="0"/>
                <w:szCs w:val="21"/>
              </w:rPr>
              <w:t>。</w:t>
            </w:r>
          </w:p>
        </w:tc>
        <w:tc>
          <w:tcPr>
            <w:tcW w:w="1361" w:type="dxa"/>
          </w:tcPr>
          <w:p w:rsidR="00FC543B" w:rsidRDefault="00FC543B" w:rsidP="005B1A0C">
            <w:pPr>
              <w:spacing w:line="300" w:lineRule="auto"/>
            </w:pPr>
            <w:r>
              <w:rPr>
                <w:rFonts w:hint="eastAsia"/>
              </w:rPr>
              <w:t>1.</w:t>
            </w:r>
            <w:r>
              <w:rPr>
                <w:rFonts w:hint="eastAsia"/>
              </w:rPr>
              <w:t>完全不知道</w:t>
            </w:r>
            <w:r w:rsidR="006F4BA7">
              <w:rPr>
                <w:rFonts w:hint="eastAsia"/>
              </w:rPr>
              <w:t>；</w:t>
            </w:r>
          </w:p>
          <w:p w:rsidR="00FC543B" w:rsidRDefault="00FC543B" w:rsidP="004231C6">
            <w:pPr>
              <w:spacing w:line="300" w:lineRule="auto"/>
            </w:pPr>
            <w:r>
              <w:rPr>
                <w:rFonts w:hint="eastAsia"/>
              </w:rPr>
              <w:t>2.</w:t>
            </w:r>
            <w:r w:rsidR="004231C6">
              <w:rPr>
                <w:rFonts w:hint="eastAsia"/>
              </w:rPr>
              <w:t xml:space="preserve"> </w:t>
            </w:r>
            <w:r w:rsidR="004231C6">
              <w:rPr>
                <w:rFonts w:hint="eastAsia"/>
              </w:rPr>
              <w:t>对微系统</w:t>
            </w:r>
            <w:r w:rsidR="00005959">
              <w:rPr>
                <w:rFonts w:hint="eastAsia"/>
              </w:rPr>
              <w:t>及其封装技术</w:t>
            </w:r>
            <w:r w:rsidR="004231C6">
              <w:rPr>
                <w:rFonts w:hint="eastAsia"/>
              </w:rPr>
              <w:t>的基本概念和特点有碎片化的了解或理解</w:t>
            </w:r>
            <w:r w:rsidR="00917B41">
              <w:rPr>
                <w:rFonts w:hint="eastAsia"/>
              </w:rPr>
              <w:t>。</w:t>
            </w:r>
          </w:p>
        </w:tc>
        <w:tc>
          <w:tcPr>
            <w:tcW w:w="1361" w:type="dxa"/>
          </w:tcPr>
          <w:p w:rsidR="00FC543B" w:rsidRDefault="00FC543B" w:rsidP="00917B41">
            <w:pPr>
              <w:spacing w:line="300" w:lineRule="auto"/>
            </w:pPr>
            <w:r>
              <w:rPr>
                <w:rFonts w:hint="eastAsia"/>
              </w:rPr>
              <w:t>1.</w:t>
            </w:r>
            <w:r>
              <w:rPr>
                <w:rFonts w:hint="eastAsia"/>
              </w:rPr>
              <w:t>对</w:t>
            </w:r>
            <w:r w:rsidR="00005959">
              <w:rPr>
                <w:rFonts w:hint="eastAsia"/>
              </w:rPr>
              <w:t>微系统及其封装技术主要内容、</w:t>
            </w:r>
            <w:r w:rsidR="00005959" w:rsidRPr="001524B0">
              <w:rPr>
                <w:rFonts w:ascii="宋体" w:hAnsi="宋体" w:cs="宋体" w:hint="eastAsia"/>
                <w:kern w:val="0"/>
                <w:szCs w:val="21"/>
              </w:rPr>
              <w:t>基本概念与特点</w:t>
            </w:r>
            <w:r>
              <w:rPr>
                <w:rFonts w:hint="eastAsia"/>
              </w:rPr>
              <w:t>能理解，但不完整</w:t>
            </w:r>
            <w:r w:rsidR="00917B41">
              <w:rPr>
                <w:rFonts w:hint="eastAsia"/>
              </w:rPr>
              <w:t>。</w:t>
            </w:r>
          </w:p>
        </w:tc>
        <w:tc>
          <w:tcPr>
            <w:tcW w:w="1361" w:type="dxa"/>
          </w:tcPr>
          <w:p w:rsidR="00FC543B" w:rsidRDefault="00FC543B" w:rsidP="005B1A0C">
            <w:pPr>
              <w:spacing w:line="300" w:lineRule="auto"/>
            </w:pPr>
            <w:r>
              <w:rPr>
                <w:rFonts w:hint="eastAsia"/>
              </w:rPr>
              <w:t>1.</w:t>
            </w:r>
            <w:r w:rsidR="00917B41">
              <w:rPr>
                <w:rFonts w:hint="eastAsia"/>
              </w:rPr>
              <w:t xml:space="preserve"> </w:t>
            </w:r>
            <w:r w:rsidR="00917B41">
              <w:rPr>
                <w:rFonts w:hint="eastAsia"/>
              </w:rPr>
              <w:t>对微系统及其封装技术主要内容、</w:t>
            </w:r>
            <w:r w:rsidR="00917B41" w:rsidRPr="001524B0">
              <w:rPr>
                <w:rFonts w:ascii="宋体" w:hAnsi="宋体" w:cs="宋体" w:hint="eastAsia"/>
                <w:kern w:val="0"/>
                <w:szCs w:val="21"/>
              </w:rPr>
              <w:t>基本概念与特点</w:t>
            </w:r>
            <w:r w:rsidR="006F4BA7">
              <w:rPr>
                <w:rFonts w:hint="eastAsia"/>
              </w:rPr>
              <w:t>能完整理解，但不系统，存在断点。</w:t>
            </w:r>
          </w:p>
          <w:p w:rsidR="00FC543B" w:rsidRDefault="00FC543B" w:rsidP="005B1A0C">
            <w:pPr>
              <w:spacing w:line="300" w:lineRule="auto"/>
            </w:pPr>
          </w:p>
        </w:tc>
        <w:tc>
          <w:tcPr>
            <w:tcW w:w="1361" w:type="dxa"/>
          </w:tcPr>
          <w:p w:rsidR="00FC543B" w:rsidRDefault="00FC543B" w:rsidP="00917B41">
            <w:pPr>
              <w:spacing w:line="300" w:lineRule="auto"/>
            </w:pPr>
            <w:r>
              <w:rPr>
                <w:rFonts w:hint="eastAsia"/>
              </w:rPr>
              <w:t>1.</w:t>
            </w:r>
            <w:r w:rsidR="00917B41">
              <w:rPr>
                <w:rFonts w:hint="eastAsia"/>
              </w:rPr>
              <w:t xml:space="preserve"> </w:t>
            </w:r>
            <w:r w:rsidR="00917B41">
              <w:rPr>
                <w:rFonts w:hint="eastAsia"/>
              </w:rPr>
              <w:t>对微系统及其封装技术主要内容、</w:t>
            </w:r>
            <w:r w:rsidR="00917B41" w:rsidRPr="001524B0">
              <w:rPr>
                <w:rFonts w:ascii="宋体" w:hAnsi="宋体" w:cs="宋体" w:hint="eastAsia"/>
                <w:kern w:val="0"/>
                <w:szCs w:val="21"/>
              </w:rPr>
              <w:t>基本概念与特点</w:t>
            </w:r>
            <w:r>
              <w:rPr>
                <w:rFonts w:hint="eastAsia"/>
              </w:rPr>
              <w:t>能完整系统地理解</w:t>
            </w:r>
            <w:r w:rsidR="00917B41">
              <w:rPr>
                <w:rFonts w:hint="eastAsia"/>
              </w:rPr>
              <w:t>。</w:t>
            </w:r>
          </w:p>
        </w:tc>
      </w:tr>
      <w:tr w:rsidR="00B37411" w:rsidTr="00230770">
        <w:trPr>
          <w:trHeight w:val="270"/>
          <w:jc w:val="center"/>
        </w:trPr>
        <w:tc>
          <w:tcPr>
            <w:tcW w:w="1418" w:type="dxa"/>
            <w:shd w:val="clear" w:color="auto" w:fill="auto"/>
          </w:tcPr>
          <w:p w:rsidR="00B37411" w:rsidRDefault="00B37411" w:rsidP="006F4BA7">
            <w:pPr>
              <w:spacing w:line="300" w:lineRule="auto"/>
            </w:pPr>
            <w:r>
              <w:rPr>
                <w:rFonts w:hint="eastAsia"/>
              </w:rPr>
              <w:t>2.</w:t>
            </w:r>
            <w:r w:rsidR="00B315B9" w:rsidRPr="001524B0">
              <w:rPr>
                <w:rFonts w:hint="eastAsia"/>
                <w:szCs w:val="21"/>
              </w:rPr>
              <w:t>知悉和理解</w:t>
            </w:r>
            <w:r w:rsidR="00B315B9" w:rsidRPr="001524B0">
              <w:rPr>
                <w:rFonts w:ascii="宋体" w:hAnsi="宋体" w:cs="宋体" w:hint="eastAsia"/>
                <w:kern w:val="0"/>
                <w:szCs w:val="21"/>
              </w:rPr>
              <w:t>微电子器件、</w:t>
            </w:r>
            <w:r w:rsidR="00B315B9" w:rsidRPr="001524B0">
              <w:rPr>
                <w:rFonts w:ascii="宋体" w:hAnsi="宋体" w:cs="宋体"/>
                <w:kern w:val="0"/>
                <w:szCs w:val="21"/>
              </w:rPr>
              <w:t>射频系统</w:t>
            </w:r>
            <w:r w:rsidR="00B315B9" w:rsidRPr="001524B0">
              <w:rPr>
                <w:rFonts w:ascii="宋体" w:hAnsi="宋体" w:cs="宋体" w:hint="eastAsia"/>
                <w:kern w:val="0"/>
                <w:szCs w:val="21"/>
              </w:rPr>
              <w:t>、</w:t>
            </w:r>
            <w:r w:rsidR="00B315B9" w:rsidRPr="001524B0">
              <w:rPr>
                <w:rFonts w:ascii="宋体" w:hAnsi="宋体" w:cs="宋体"/>
                <w:kern w:val="0"/>
                <w:szCs w:val="21"/>
              </w:rPr>
              <w:t>光电子</w:t>
            </w:r>
            <w:r w:rsidR="00B315B9" w:rsidRPr="001524B0">
              <w:rPr>
                <w:rFonts w:ascii="宋体" w:hAnsi="宋体" w:cs="宋体" w:hint="eastAsia"/>
                <w:kern w:val="0"/>
                <w:szCs w:val="21"/>
              </w:rPr>
              <w:t>器件以及</w:t>
            </w:r>
            <w:r w:rsidR="00B315B9" w:rsidRPr="001524B0">
              <w:rPr>
                <w:rFonts w:ascii="宋体" w:hAnsi="宋体" w:cs="宋体"/>
                <w:kern w:val="0"/>
                <w:szCs w:val="21"/>
              </w:rPr>
              <w:t>MEMS</w:t>
            </w:r>
            <w:r w:rsidR="00B315B9" w:rsidRPr="001524B0">
              <w:rPr>
                <w:rFonts w:ascii="宋体" w:hAnsi="宋体" w:cs="宋体" w:hint="eastAsia"/>
                <w:kern w:val="0"/>
                <w:szCs w:val="21"/>
              </w:rPr>
              <w:t>器件等微系统器件的基本</w:t>
            </w:r>
            <w:r w:rsidR="00C74D15" w:rsidRPr="001524B0">
              <w:rPr>
                <w:rFonts w:ascii="宋体" w:hAnsi="宋体" w:cs="宋体" w:hint="eastAsia"/>
                <w:kern w:val="0"/>
                <w:szCs w:val="21"/>
              </w:rPr>
              <w:t>原理</w:t>
            </w:r>
            <w:r w:rsidR="00B315B9">
              <w:rPr>
                <w:rFonts w:ascii="宋体" w:hAnsi="宋体" w:cs="宋体" w:hint="eastAsia"/>
                <w:kern w:val="0"/>
                <w:sz w:val="24"/>
              </w:rPr>
              <w:t>；</w:t>
            </w:r>
          </w:p>
        </w:tc>
        <w:tc>
          <w:tcPr>
            <w:tcW w:w="1361" w:type="dxa"/>
          </w:tcPr>
          <w:p w:rsidR="00B37411" w:rsidRDefault="00B37411" w:rsidP="006F4BA7">
            <w:pPr>
              <w:spacing w:line="300" w:lineRule="auto"/>
            </w:pPr>
            <w:r>
              <w:rPr>
                <w:rFonts w:hint="eastAsia"/>
              </w:rPr>
              <w:t>1.</w:t>
            </w:r>
            <w:r>
              <w:rPr>
                <w:rFonts w:hint="eastAsia"/>
              </w:rPr>
              <w:t>完全不知道</w:t>
            </w:r>
            <w:r w:rsidR="006F4BA7">
              <w:rPr>
                <w:rFonts w:hint="eastAsia"/>
              </w:rPr>
              <w:t>；</w:t>
            </w:r>
            <w:r>
              <w:rPr>
                <w:rFonts w:hint="eastAsia"/>
              </w:rPr>
              <w:t>2.</w:t>
            </w:r>
            <w:r w:rsidR="006F4BA7">
              <w:rPr>
                <w:rFonts w:hint="eastAsia"/>
              </w:rPr>
              <w:t>对</w:t>
            </w:r>
            <w:r w:rsidR="006F4BA7" w:rsidRPr="001524B0">
              <w:rPr>
                <w:rFonts w:ascii="宋体" w:hAnsi="宋体" w:cs="宋体" w:hint="eastAsia"/>
                <w:kern w:val="0"/>
                <w:szCs w:val="21"/>
              </w:rPr>
              <w:t>微电子器件、</w:t>
            </w:r>
            <w:r w:rsidR="006F4BA7" w:rsidRPr="001524B0">
              <w:rPr>
                <w:rFonts w:ascii="宋体" w:hAnsi="宋体" w:cs="宋体"/>
                <w:kern w:val="0"/>
                <w:szCs w:val="21"/>
              </w:rPr>
              <w:t>射频系统</w:t>
            </w:r>
            <w:r w:rsidR="006F4BA7" w:rsidRPr="001524B0">
              <w:rPr>
                <w:rFonts w:ascii="宋体" w:hAnsi="宋体" w:cs="宋体" w:hint="eastAsia"/>
                <w:kern w:val="0"/>
                <w:szCs w:val="21"/>
              </w:rPr>
              <w:t>、</w:t>
            </w:r>
            <w:r w:rsidR="006F4BA7" w:rsidRPr="001524B0">
              <w:rPr>
                <w:rFonts w:ascii="宋体" w:hAnsi="宋体" w:cs="宋体"/>
                <w:kern w:val="0"/>
                <w:szCs w:val="21"/>
              </w:rPr>
              <w:t>光电子</w:t>
            </w:r>
            <w:r w:rsidR="006F4BA7" w:rsidRPr="001524B0">
              <w:rPr>
                <w:rFonts w:ascii="宋体" w:hAnsi="宋体" w:cs="宋体" w:hint="eastAsia"/>
                <w:kern w:val="0"/>
                <w:szCs w:val="21"/>
              </w:rPr>
              <w:t>器件以及</w:t>
            </w:r>
            <w:r w:rsidR="006F4BA7" w:rsidRPr="001524B0">
              <w:rPr>
                <w:rFonts w:ascii="宋体" w:hAnsi="宋体" w:cs="宋体"/>
                <w:kern w:val="0"/>
                <w:szCs w:val="21"/>
              </w:rPr>
              <w:t>MEMS</w:t>
            </w:r>
            <w:r w:rsidR="006F4BA7" w:rsidRPr="001524B0">
              <w:rPr>
                <w:rFonts w:ascii="宋体" w:hAnsi="宋体" w:cs="宋体" w:hint="eastAsia"/>
                <w:kern w:val="0"/>
                <w:szCs w:val="21"/>
              </w:rPr>
              <w:t>器件等微系统器件的基本原理</w:t>
            </w:r>
            <w:r w:rsidR="006F4BA7">
              <w:rPr>
                <w:rFonts w:hint="eastAsia"/>
              </w:rPr>
              <w:t>有碎片化的理解。</w:t>
            </w:r>
          </w:p>
          <w:p w:rsidR="00214EE9" w:rsidRDefault="00214EE9" w:rsidP="006F4BA7">
            <w:pPr>
              <w:spacing w:line="300" w:lineRule="auto"/>
            </w:pPr>
          </w:p>
        </w:tc>
        <w:tc>
          <w:tcPr>
            <w:tcW w:w="1361" w:type="dxa"/>
          </w:tcPr>
          <w:p w:rsidR="00B37411" w:rsidRDefault="00B37411" w:rsidP="005B1A0C">
            <w:pPr>
              <w:spacing w:line="300" w:lineRule="auto"/>
            </w:pPr>
            <w:r>
              <w:rPr>
                <w:rFonts w:hint="eastAsia"/>
              </w:rPr>
              <w:t>1</w:t>
            </w:r>
            <w:r w:rsidR="006F4BA7">
              <w:rPr>
                <w:rFonts w:hint="eastAsia"/>
              </w:rPr>
              <w:t>对</w:t>
            </w:r>
            <w:r w:rsidR="006F4BA7" w:rsidRPr="001524B0">
              <w:rPr>
                <w:rFonts w:ascii="宋体" w:hAnsi="宋体" w:cs="宋体" w:hint="eastAsia"/>
                <w:kern w:val="0"/>
                <w:szCs w:val="21"/>
              </w:rPr>
              <w:t>微电子器件、</w:t>
            </w:r>
            <w:r w:rsidR="006F4BA7" w:rsidRPr="001524B0">
              <w:rPr>
                <w:rFonts w:ascii="宋体" w:hAnsi="宋体" w:cs="宋体"/>
                <w:kern w:val="0"/>
                <w:szCs w:val="21"/>
              </w:rPr>
              <w:t>射频系统</w:t>
            </w:r>
            <w:r w:rsidR="006F4BA7" w:rsidRPr="001524B0">
              <w:rPr>
                <w:rFonts w:ascii="宋体" w:hAnsi="宋体" w:cs="宋体" w:hint="eastAsia"/>
                <w:kern w:val="0"/>
                <w:szCs w:val="21"/>
              </w:rPr>
              <w:t>、</w:t>
            </w:r>
            <w:r w:rsidR="006F4BA7" w:rsidRPr="001524B0">
              <w:rPr>
                <w:rFonts w:ascii="宋体" w:hAnsi="宋体" w:cs="宋体"/>
                <w:kern w:val="0"/>
                <w:szCs w:val="21"/>
              </w:rPr>
              <w:t>光电子</w:t>
            </w:r>
            <w:r w:rsidR="006F4BA7" w:rsidRPr="001524B0">
              <w:rPr>
                <w:rFonts w:ascii="宋体" w:hAnsi="宋体" w:cs="宋体" w:hint="eastAsia"/>
                <w:kern w:val="0"/>
                <w:szCs w:val="21"/>
              </w:rPr>
              <w:t>器件以及</w:t>
            </w:r>
            <w:r w:rsidR="006F4BA7" w:rsidRPr="001524B0">
              <w:rPr>
                <w:rFonts w:ascii="宋体" w:hAnsi="宋体" w:cs="宋体"/>
                <w:kern w:val="0"/>
                <w:szCs w:val="21"/>
              </w:rPr>
              <w:t>MEMS</w:t>
            </w:r>
            <w:r w:rsidR="006F4BA7" w:rsidRPr="001524B0">
              <w:rPr>
                <w:rFonts w:ascii="宋体" w:hAnsi="宋体" w:cs="宋体" w:hint="eastAsia"/>
                <w:kern w:val="0"/>
                <w:szCs w:val="21"/>
              </w:rPr>
              <w:t>器件等微系统器件的基本原理</w:t>
            </w:r>
            <w:r w:rsidR="006F4BA7">
              <w:rPr>
                <w:rFonts w:hint="eastAsia"/>
              </w:rPr>
              <w:t>能理解，但不完整。</w:t>
            </w:r>
          </w:p>
        </w:tc>
        <w:tc>
          <w:tcPr>
            <w:tcW w:w="1361" w:type="dxa"/>
          </w:tcPr>
          <w:p w:rsidR="00B37411" w:rsidRDefault="006F4BA7" w:rsidP="006F4BA7">
            <w:pPr>
              <w:spacing w:line="300" w:lineRule="auto"/>
            </w:pPr>
            <w:r>
              <w:rPr>
                <w:rFonts w:hint="eastAsia"/>
              </w:rPr>
              <w:t xml:space="preserve">1. </w:t>
            </w:r>
            <w:r>
              <w:rPr>
                <w:rFonts w:hint="eastAsia"/>
              </w:rPr>
              <w:t>对</w:t>
            </w:r>
            <w:r w:rsidRPr="001524B0">
              <w:rPr>
                <w:rFonts w:ascii="宋体" w:hAnsi="宋体" w:cs="宋体" w:hint="eastAsia"/>
                <w:kern w:val="0"/>
                <w:szCs w:val="21"/>
              </w:rPr>
              <w:t>微电子器件、</w:t>
            </w:r>
            <w:r w:rsidRPr="001524B0">
              <w:rPr>
                <w:rFonts w:ascii="宋体" w:hAnsi="宋体" w:cs="宋体"/>
                <w:kern w:val="0"/>
                <w:szCs w:val="21"/>
              </w:rPr>
              <w:t>射频系统</w:t>
            </w:r>
            <w:r w:rsidRPr="001524B0">
              <w:rPr>
                <w:rFonts w:ascii="宋体" w:hAnsi="宋体" w:cs="宋体" w:hint="eastAsia"/>
                <w:kern w:val="0"/>
                <w:szCs w:val="21"/>
              </w:rPr>
              <w:t>、</w:t>
            </w:r>
            <w:r w:rsidRPr="001524B0">
              <w:rPr>
                <w:rFonts w:ascii="宋体" w:hAnsi="宋体" w:cs="宋体"/>
                <w:kern w:val="0"/>
                <w:szCs w:val="21"/>
              </w:rPr>
              <w:t>光电子</w:t>
            </w:r>
            <w:r w:rsidRPr="001524B0">
              <w:rPr>
                <w:rFonts w:ascii="宋体" w:hAnsi="宋体" w:cs="宋体" w:hint="eastAsia"/>
                <w:kern w:val="0"/>
                <w:szCs w:val="21"/>
              </w:rPr>
              <w:t>器件以及</w:t>
            </w:r>
            <w:r w:rsidRPr="001524B0">
              <w:rPr>
                <w:rFonts w:ascii="宋体" w:hAnsi="宋体" w:cs="宋体"/>
                <w:kern w:val="0"/>
                <w:szCs w:val="21"/>
              </w:rPr>
              <w:t>MEMS</w:t>
            </w:r>
            <w:r w:rsidRPr="001524B0">
              <w:rPr>
                <w:rFonts w:ascii="宋体" w:hAnsi="宋体" w:cs="宋体" w:hint="eastAsia"/>
                <w:kern w:val="0"/>
                <w:szCs w:val="21"/>
              </w:rPr>
              <w:t>器件等微系统器件的基本原理</w:t>
            </w:r>
            <w:r>
              <w:rPr>
                <w:rFonts w:hint="eastAsia"/>
              </w:rPr>
              <w:t>能完整理解，但不系统，存在断点。</w:t>
            </w:r>
          </w:p>
        </w:tc>
        <w:tc>
          <w:tcPr>
            <w:tcW w:w="1361" w:type="dxa"/>
          </w:tcPr>
          <w:p w:rsidR="00B37411" w:rsidRDefault="007D389D" w:rsidP="005B1A0C">
            <w:pPr>
              <w:spacing w:line="300" w:lineRule="auto"/>
            </w:pPr>
            <w:r>
              <w:rPr>
                <w:rFonts w:hint="eastAsia"/>
              </w:rPr>
              <w:t>1.</w:t>
            </w:r>
            <w:r w:rsidR="006F4BA7">
              <w:rPr>
                <w:rFonts w:hint="eastAsia"/>
              </w:rPr>
              <w:t>对</w:t>
            </w:r>
            <w:r w:rsidR="006F4BA7" w:rsidRPr="001524B0">
              <w:rPr>
                <w:rFonts w:ascii="宋体" w:hAnsi="宋体" w:cs="宋体" w:hint="eastAsia"/>
                <w:kern w:val="0"/>
                <w:szCs w:val="21"/>
              </w:rPr>
              <w:t>微电子器件、</w:t>
            </w:r>
            <w:r w:rsidR="006F4BA7" w:rsidRPr="001524B0">
              <w:rPr>
                <w:rFonts w:ascii="宋体" w:hAnsi="宋体" w:cs="宋体"/>
                <w:kern w:val="0"/>
                <w:szCs w:val="21"/>
              </w:rPr>
              <w:t>射频系统</w:t>
            </w:r>
            <w:r w:rsidR="006F4BA7" w:rsidRPr="001524B0">
              <w:rPr>
                <w:rFonts w:ascii="宋体" w:hAnsi="宋体" w:cs="宋体" w:hint="eastAsia"/>
                <w:kern w:val="0"/>
                <w:szCs w:val="21"/>
              </w:rPr>
              <w:t>、</w:t>
            </w:r>
            <w:r w:rsidR="006F4BA7" w:rsidRPr="001524B0">
              <w:rPr>
                <w:rFonts w:ascii="宋体" w:hAnsi="宋体" w:cs="宋体"/>
                <w:kern w:val="0"/>
                <w:szCs w:val="21"/>
              </w:rPr>
              <w:t>光电子</w:t>
            </w:r>
            <w:r w:rsidR="006F4BA7" w:rsidRPr="001524B0">
              <w:rPr>
                <w:rFonts w:ascii="宋体" w:hAnsi="宋体" w:cs="宋体" w:hint="eastAsia"/>
                <w:kern w:val="0"/>
                <w:szCs w:val="21"/>
              </w:rPr>
              <w:t>器件以及</w:t>
            </w:r>
            <w:r w:rsidR="006F4BA7" w:rsidRPr="001524B0">
              <w:rPr>
                <w:rFonts w:ascii="宋体" w:hAnsi="宋体" w:cs="宋体"/>
                <w:kern w:val="0"/>
                <w:szCs w:val="21"/>
              </w:rPr>
              <w:t>MEMS</w:t>
            </w:r>
            <w:r w:rsidR="006F4BA7" w:rsidRPr="001524B0">
              <w:rPr>
                <w:rFonts w:ascii="宋体" w:hAnsi="宋体" w:cs="宋体" w:hint="eastAsia"/>
                <w:kern w:val="0"/>
                <w:szCs w:val="21"/>
              </w:rPr>
              <w:t>器件等微系统器件的基本原理</w:t>
            </w:r>
            <w:r w:rsidR="006F4BA7">
              <w:rPr>
                <w:rFonts w:hint="eastAsia"/>
              </w:rPr>
              <w:t>能完整系统地理解。</w:t>
            </w:r>
          </w:p>
        </w:tc>
      </w:tr>
      <w:tr w:rsidR="00B37411" w:rsidTr="00230770">
        <w:trPr>
          <w:trHeight w:val="270"/>
          <w:jc w:val="center"/>
        </w:trPr>
        <w:tc>
          <w:tcPr>
            <w:tcW w:w="1418" w:type="dxa"/>
            <w:shd w:val="clear" w:color="auto" w:fill="auto"/>
          </w:tcPr>
          <w:p w:rsidR="00B37411" w:rsidRDefault="00B37411" w:rsidP="007D389D">
            <w:pPr>
              <w:spacing w:line="300" w:lineRule="auto"/>
            </w:pPr>
            <w:r>
              <w:rPr>
                <w:rFonts w:hint="eastAsia"/>
              </w:rPr>
              <w:t>3</w:t>
            </w:r>
            <w:r>
              <w:rPr>
                <w:rFonts w:hint="eastAsia"/>
              </w:rPr>
              <w:t>．掌握</w:t>
            </w:r>
            <w:r w:rsidR="007D389D" w:rsidRPr="001524B0">
              <w:rPr>
                <w:rFonts w:ascii="宋体" w:hAnsi="宋体" w:cs="宋体" w:hint="eastAsia"/>
                <w:kern w:val="0"/>
                <w:szCs w:val="21"/>
              </w:rPr>
              <w:t>微电子器</w:t>
            </w:r>
            <w:r w:rsidR="007D389D" w:rsidRPr="001524B0">
              <w:rPr>
                <w:rFonts w:ascii="宋体" w:hAnsi="宋体" w:cs="宋体" w:hint="eastAsia"/>
                <w:kern w:val="0"/>
                <w:szCs w:val="21"/>
              </w:rPr>
              <w:lastRenderedPageBreak/>
              <w:t>件、</w:t>
            </w:r>
            <w:r w:rsidR="007D389D" w:rsidRPr="001524B0">
              <w:rPr>
                <w:rFonts w:ascii="宋体" w:hAnsi="宋体" w:cs="宋体"/>
                <w:kern w:val="0"/>
                <w:szCs w:val="21"/>
              </w:rPr>
              <w:t>射频系统</w:t>
            </w:r>
            <w:r w:rsidR="007D389D" w:rsidRPr="001524B0">
              <w:rPr>
                <w:rFonts w:ascii="宋体" w:hAnsi="宋体" w:cs="宋体" w:hint="eastAsia"/>
                <w:kern w:val="0"/>
                <w:szCs w:val="21"/>
              </w:rPr>
              <w:t>、</w:t>
            </w:r>
            <w:r w:rsidR="007D389D" w:rsidRPr="001524B0">
              <w:rPr>
                <w:rFonts w:ascii="宋体" w:hAnsi="宋体" w:cs="宋体"/>
                <w:kern w:val="0"/>
                <w:szCs w:val="21"/>
              </w:rPr>
              <w:t>光电子</w:t>
            </w:r>
            <w:r w:rsidR="007D389D" w:rsidRPr="001524B0">
              <w:rPr>
                <w:rFonts w:ascii="宋体" w:hAnsi="宋体" w:cs="宋体" w:hint="eastAsia"/>
                <w:kern w:val="0"/>
                <w:szCs w:val="21"/>
              </w:rPr>
              <w:t>器件以及</w:t>
            </w:r>
            <w:r w:rsidR="007D389D" w:rsidRPr="001524B0">
              <w:rPr>
                <w:rFonts w:ascii="宋体" w:hAnsi="宋体" w:cs="宋体"/>
                <w:kern w:val="0"/>
                <w:szCs w:val="21"/>
              </w:rPr>
              <w:t>ME</w:t>
            </w:r>
            <w:r w:rsidR="007D389D" w:rsidRPr="00347CA5">
              <w:rPr>
                <w:rFonts w:ascii="宋体" w:hAnsi="宋体" w:cs="宋体"/>
                <w:kern w:val="0"/>
                <w:szCs w:val="21"/>
              </w:rPr>
              <w:t>MS</w:t>
            </w:r>
            <w:r w:rsidR="007D389D" w:rsidRPr="00347CA5">
              <w:rPr>
                <w:rFonts w:ascii="宋体" w:hAnsi="宋体" w:cs="宋体" w:hint="eastAsia"/>
                <w:kern w:val="0"/>
                <w:szCs w:val="21"/>
              </w:rPr>
              <w:t>器件等微系统及其封装技术的工艺</w:t>
            </w:r>
            <w:r w:rsidR="00347CA5" w:rsidRPr="00347CA5">
              <w:rPr>
                <w:rFonts w:ascii="宋体" w:hAnsi="宋体" w:cs="宋体" w:hint="eastAsia"/>
                <w:kern w:val="0"/>
                <w:szCs w:val="21"/>
              </w:rPr>
              <w:t>、所用封装材料、各种微系统封装的封装特点以及具体的封装工艺与方法</w:t>
            </w:r>
            <w:r w:rsidR="007D389D" w:rsidRPr="00347CA5">
              <w:rPr>
                <w:rFonts w:ascii="宋体" w:hAnsi="宋体" w:cs="宋体" w:hint="eastAsia"/>
                <w:kern w:val="0"/>
                <w:szCs w:val="21"/>
              </w:rPr>
              <w:t>。</w:t>
            </w:r>
          </w:p>
        </w:tc>
        <w:tc>
          <w:tcPr>
            <w:tcW w:w="1361" w:type="dxa"/>
          </w:tcPr>
          <w:p w:rsidR="00B37411" w:rsidRDefault="00B37411" w:rsidP="00B37411">
            <w:pPr>
              <w:spacing w:line="300" w:lineRule="auto"/>
            </w:pPr>
            <w:r>
              <w:rPr>
                <w:rFonts w:hint="eastAsia"/>
              </w:rPr>
              <w:lastRenderedPageBreak/>
              <w:t>1.</w:t>
            </w:r>
            <w:r>
              <w:rPr>
                <w:rFonts w:hint="eastAsia"/>
              </w:rPr>
              <w:t>完全</w:t>
            </w:r>
            <w:r w:rsidR="007D389D">
              <w:rPr>
                <w:rFonts w:hint="eastAsia"/>
              </w:rPr>
              <w:t>没能力；</w:t>
            </w:r>
          </w:p>
          <w:p w:rsidR="00B37411" w:rsidRDefault="00B37411" w:rsidP="007D389D">
            <w:pPr>
              <w:spacing w:line="300" w:lineRule="auto"/>
              <w:rPr>
                <w:rFonts w:ascii="宋体" w:hAnsi="宋体" w:cs="宋体"/>
                <w:kern w:val="0"/>
                <w:szCs w:val="21"/>
              </w:rPr>
            </w:pPr>
            <w:r>
              <w:rPr>
                <w:rFonts w:hint="eastAsia"/>
              </w:rPr>
              <w:lastRenderedPageBreak/>
              <w:t>2.</w:t>
            </w:r>
            <w:r w:rsidR="007D389D">
              <w:rPr>
                <w:rFonts w:hint="eastAsia"/>
              </w:rPr>
              <w:t>具有零碎的</w:t>
            </w:r>
            <w:r w:rsidR="007D389D" w:rsidRPr="001524B0">
              <w:rPr>
                <w:rFonts w:ascii="宋体" w:hAnsi="宋体" w:cs="宋体" w:hint="eastAsia"/>
                <w:kern w:val="0"/>
                <w:szCs w:val="21"/>
              </w:rPr>
              <w:t>微系</w:t>
            </w:r>
            <w:r w:rsidR="007D389D" w:rsidRPr="00347CA5">
              <w:rPr>
                <w:rFonts w:ascii="宋体" w:hAnsi="宋体" w:cs="宋体" w:hint="eastAsia"/>
                <w:kern w:val="0"/>
                <w:szCs w:val="21"/>
              </w:rPr>
              <w:t>统及其封装技术工艺概念</w:t>
            </w:r>
            <w:r w:rsidR="00347CA5" w:rsidRPr="00347CA5">
              <w:rPr>
                <w:rFonts w:ascii="宋体" w:hAnsi="宋体" w:cs="宋体" w:hint="eastAsia"/>
                <w:kern w:val="0"/>
                <w:szCs w:val="21"/>
              </w:rPr>
              <w:t>、所用封装材料、各种微系统封装的封装特点以及具体的封装工艺与方法。</w:t>
            </w:r>
          </w:p>
          <w:p w:rsidR="00214EE9" w:rsidRDefault="00214EE9" w:rsidP="007D389D">
            <w:pPr>
              <w:spacing w:line="300" w:lineRule="auto"/>
            </w:pPr>
          </w:p>
        </w:tc>
        <w:tc>
          <w:tcPr>
            <w:tcW w:w="1361" w:type="dxa"/>
          </w:tcPr>
          <w:p w:rsidR="00B37411" w:rsidRDefault="007D389D" w:rsidP="007D389D">
            <w:pPr>
              <w:spacing w:line="300" w:lineRule="auto"/>
            </w:pPr>
            <w:r>
              <w:rPr>
                <w:rFonts w:hint="eastAsia"/>
              </w:rPr>
              <w:lastRenderedPageBreak/>
              <w:t>1.</w:t>
            </w:r>
            <w:r>
              <w:rPr>
                <w:rFonts w:hint="eastAsia"/>
              </w:rPr>
              <w:t>部分掌握</w:t>
            </w:r>
            <w:r w:rsidRPr="001524B0">
              <w:rPr>
                <w:rFonts w:ascii="宋体" w:hAnsi="宋体" w:cs="宋体" w:hint="eastAsia"/>
                <w:kern w:val="0"/>
                <w:szCs w:val="21"/>
              </w:rPr>
              <w:t>微系</w:t>
            </w:r>
            <w:r w:rsidRPr="001524B0">
              <w:rPr>
                <w:rFonts w:ascii="宋体" w:hAnsi="宋体" w:cs="宋体" w:hint="eastAsia"/>
                <w:kern w:val="0"/>
                <w:szCs w:val="21"/>
              </w:rPr>
              <w:lastRenderedPageBreak/>
              <w:t>统</w:t>
            </w:r>
            <w:r>
              <w:rPr>
                <w:rFonts w:ascii="宋体" w:hAnsi="宋体" w:cs="宋体" w:hint="eastAsia"/>
                <w:kern w:val="0"/>
                <w:szCs w:val="21"/>
              </w:rPr>
              <w:t>及其封装技术的工艺</w:t>
            </w:r>
            <w:r w:rsidR="00347CA5">
              <w:rPr>
                <w:rFonts w:ascii="宋体" w:hAnsi="宋体" w:cs="宋体" w:hint="eastAsia"/>
                <w:kern w:val="0"/>
                <w:szCs w:val="21"/>
              </w:rPr>
              <w:t>，掌握</w:t>
            </w:r>
            <w:r w:rsidR="00347CA5" w:rsidRPr="00347CA5">
              <w:rPr>
                <w:rFonts w:ascii="宋体" w:hAnsi="宋体" w:cs="宋体" w:hint="eastAsia"/>
                <w:kern w:val="0"/>
                <w:szCs w:val="21"/>
              </w:rPr>
              <w:t>所用封装材料、各种微系统封装的封装特点以及具体的封装工艺与方法</w:t>
            </w:r>
            <w:r>
              <w:rPr>
                <w:rFonts w:ascii="宋体" w:hAnsi="宋体" w:cs="宋体" w:hint="eastAsia"/>
                <w:kern w:val="0"/>
                <w:szCs w:val="21"/>
              </w:rPr>
              <w:t>，但不完整。</w:t>
            </w:r>
          </w:p>
        </w:tc>
        <w:tc>
          <w:tcPr>
            <w:tcW w:w="1361" w:type="dxa"/>
          </w:tcPr>
          <w:p w:rsidR="00B37411" w:rsidRDefault="007D389D" w:rsidP="007D389D">
            <w:pPr>
              <w:spacing w:line="300" w:lineRule="auto"/>
            </w:pPr>
            <w:r>
              <w:rPr>
                <w:rFonts w:hint="eastAsia"/>
              </w:rPr>
              <w:lastRenderedPageBreak/>
              <w:t>1.</w:t>
            </w:r>
            <w:r>
              <w:rPr>
                <w:rFonts w:hint="eastAsia"/>
              </w:rPr>
              <w:t>完整掌握</w:t>
            </w:r>
            <w:r w:rsidRPr="001524B0">
              <w:rPr>
                <w:rFonts w:ascii="宋体" w:hAnsi="宋体" w:cs="宋体" w:hint="eastAsia"/>
                <w:kern w:val="0"/>
                <w:szCs w:val="21"/>
              </w:rPr>
              <w:t>微系</w:t>
            </w:r>
            <w:r w:rsidRPr="001524B0">
              <w:rPr>
                <w:rFonts w:ascii="宋体" w:hAnsi="宋体" w:cs="宋体" w:hint="eastAsia"/>
                <w:kern w:val="0"/>
                <w:szCs w:val="21"/>
              </w:rPr>
              <w:lastRenderedPageBreak/>
              <w:t>统</w:t>
            </w:r>
            <w:r>
              <w:rPr>
                <w:rFonts w:ascii="宋体" w:hAnsi="宋体" w:cs="宋体" w:hint="eastAsia"/>
                <w:kern w:val="0"/>
                <w:szCs w:val="21"/>
              </w:rPr>
              <w:t>及其封装技术的工艺</w:t>
            </w:r>
            <w:r w:rsidR="00347CA5">
              <w:rPr>
                <w:rFonts w:ascii="宋体" w:hAnsi="宋体" w:cs="宋体" w:hint="eastAsia"/>
                <w:kern w:val="0"/>
                <w:szCs w:val="21"/>
              </w:rPr>
              <w:t>，</w:t>
            </w:r>
            <w:r w:rsidR="00347CA5" w:rsidRPr="00347CA5">
              <w:rPr>
                <w:rFonts w:ascii="宋体" w:hAnsi="宋体" w:cs="宋体" w:hint="eastAsia"/>
                <w:kern w:val="0"/>
                <w:szCs w:val="21"/>
              </w:rPr>
              <w:t>所用封装材料、各种微系统封装的封装特点以及具体的封装工艺与方法</w:t>
            </w:r>
            <w:r>
              <w:rPr>
                <w:rFonts w:ascii="宋体" w:hAnsi="宋体" w:cs="宋体" w:hint="eastAsia"/>
                <w:kern w:val="0"/>
                <w:szCs w:val="21"/>
              </w:rPr>
              <w:t>，但不系统，存在断点。</w:t>
            </w:r>
          </w:p>
        </w:tc>
        <w:tc>
          <w:tcPr>
            <w:tcW w:w="1361" w:type="dxa"/>
          </w:tcPr>
          <w:p w:rsidR="00B37411" w:rsidRDefault="007D389D" w:rsidP="007D389D">
            <w:pPr>
              <w:spacing w:line="300" w:lineRule="auto"/>
              <w:jc w:val="center"/>
            </w:pPr>
            <w:r>
              <w:rPr>
                <w:rFonts w:hint="eastAsia"/>
              </w:rPr>
              <w:lastRenderedPageBreak/>
              <w:t>1.</w:t>
            </w:r>
            <w:r>
              <w:rPr>
                <w:rFonts w:hint="eastAsia"/>
              </w:rPr>
              <w:t>完整系统地掌</w:t>
            </w:r>
            <w:r>
              <w:rPr>
                <w:rFonts w:hint="eastAsia"/>
              </w:rPr>
              <w:lastRenderedPageBreak/>
              <w:t>握</w:t>
            </w:r>
            <w:r w:rsidRPr="001524B0">
              <w:rPr>
                <w:rFonts w:ascii="宋体" w:hAnsi="宋体" w:cs="宋体" w:hint="eastAsia"/>
                <w:kern w:val="0"/>
                <w:szCs w:val="21"/>
              </w:rPr>
              <w:t>微系统</w:t>
            </w:r>
            <w:r>
              <w:rPr>
                <w:rFonts w:ascii="宋体" w:hAnsi="宋体" w:cs="宋体" w:hint="eastAsia"/>
                <w:kern w:val="0"/>
                <w:szCs w:val="21"/>
              </w:rPr>
              <w:t>及其封装技术的工艺</w:t>
            </w:r>
            <w:r w:rsidR="00347CA5">
              <w:rPr>
                <w:rFonts w:ascii="宋体" w:hAnsi="宋体" w:cs="宋体" w:hint="eastAsia"/>
                <w:kern w:val="0"/>
                <w:szCs w:val="21"/>
              </w:rPr>
              <w:t>、</w:t>
            </w:r>
            <w:r w:rsidR="00347CA5" w:rsidRPr="00347CA5">
              <w:rPr>
                <w:rFonts w:ascii="宋体" w:hAnsi="宋体" w:cs="宋体" w:hint="eastAsia"/>
                <w:kern w:val="0"/>
                <w:szCs w:val="21"/>
              </w:rPr>
              <w:t>所用封装材料、各种微系统封装的封装特点以及具体的封装工艺与方法</w:t>
            </w:r>
            <w:r>
              <w:rPr>
                <w:rFonts w:ascii="宋体" w:hAnsi="宋体" w:cs="宋体" w:hint="eastAsia"/>
                <w:kern w:val="0"/>
                <w:szCs w:val="21"/>
              </w:rPr>
              <w:t>。</w:t>
            </w:r>
          </w:p>
        </w:tc>
      </w:tr>
      <w:tr w:rsidR="00B37411" w:rsidTr="00230770">
        <w:trPr>
          <w:trHeight w:val="270"/>
          <w:jc w:val="center"/>
        </w:trPr>
        <w:tc>
          <w:tcPr>
            <w:tcW w:w="1418" w:type="dxa"/>
            <w:shd w:val="clear" w:color="auto" w:fill="auto"/>
          </w:tcPr>
          <w:p w:rsidR="00B37411" w:rsidRDefault="00B37411" w:rsidP="00720C6E">
            <w:pPr>
              <w:spacing w:line="300" w:lineRule="auto"/>
            </w:pPr>
            <w:r>
              <w:rPr>
                <w:rFonts w:hint="eastAsia"/>
              </w:rPr>
              <w:lastRenderedPageBreak/>
              <w:t xml:space="preserve">4. </w:t>
            </w:r>
            <w:r>
              <w:rPr>
                <w:rFonts w:hint="eastAsia"/>
              </w:rPr>
              <w:t>能够驾驭</w:t>
            </w:r>
            <w:r w:rsidR="00347CA5">
              <w:rPr>
                <w:rFonts w:hint="eastAsia"/>
              </w:rPr>
              <w:t>微系统及其封装技术相关工艺，提出目前本</w:t>
            </w:r>
            <w:r w:rsidR="00720C6E">
              <w:rPr>
                <w:rFonts w:hint="eastAsia"/>
              </w:rPr>
              <w:t>课程面临的</w:t>
            </w:r>
            <w:r w:rsidR="00347CA5">
              <w:rPr>
                <w:rFonts w:hint="eastAsia"/>
              </w:rPr>
              <w:t>亟待解决</w:t>
            </w:r>
            <w:r w:rsidR="00720C6E">
              <w:rPr>
                <w:rFonts w:hint="eastAsia"/>
              </w:rPr>
              <w:t>的学科</w:t>
            </w:r>
            <w:r w:rsidR="00347CA5">
              <w:rPr>
                <w:rFonts w:hint="eastAsia"/>
              </w:rPr>
              <w:t>问题，</w:t>
            </w:r>
            <w:r w:rsidR="00720C6E">
              <w:rPr>
                <w:rFonts w:hint="eastAsia"/>
              </w:rPr>
              <w:t>具备基本工程</w:t>
            </w:r>
            <w:r>
              <w:rPr>
                <w:rFonts w:hint="eastAsia"/>
              </w:rPr>
              <w:t>素养</w:t>
            </w:r>
            <w:r w:rsidR="00720C6E">
              <w:rPr>
                <w:rFonts w:hint="eastAsia"/>
              </w:rPr>
              <w:t>。</w:t>
            </w:r>
          </w:p>
        </w:tc>
        <w:tc>
          <w:tcPr>
            <w:tcW w:w="1361" w:type="dxa"/>
          </w:tcPr>
          <w:p w:rsidR="00B37411" w:rsidRDefault="00B37411" w:rsidP="00720C6E">
            <w:pPr>
              <w:spacing w:line="300" w:lineRule="auto"/>
            </w:pPr>
            <w:r>
              <w:rPr>
                <w:rFonts w:hint="eastAsia"/>
              </w:rPr>
              <w:t>1.</w:t>
            </w:r>
            <w:r>
              <w:rPr>
                <w:rFonts w:hint="eastAsia"/>
              </w:rPr>
              <w:t>完全</w:t>
            </w:r>
            <w:r w:rsidR="00720C6E">
              <w:rPr>
                <w:rFonts w:hint="eastAsia"/>
              </w:rPr>
              <w:t>没能力。</w:t>
            </w:r>
            <w:r>
              <w:rPr>
                <w:rFonts w:hint="eastAsia"/>
              </w:rPr>
              <w:t>2.</w:t>
            </w:r>
            <w:r w:rsidR="00720C6E">
              <w:rPr>
                <w:rFonts w:hint="eastAsia"/>
              </w:rPr>
              <w:t>能够运用零碎的微系统及其封装技术</w:t>
            </w:r>
            <w:r>
              <w:rPr>
                <w:rFonts w:hint="eastAsia"/>
              </w:rPr>
              <w:t>，分析解决</w:t>
            </w:r>
            <w:r w:rsidR="00720C6E">
              <w:rPr>
                <w:rFonts w:hint="eastAsia"/>
              </w:rPr>
              <w:t>本学科的部分</w:t>
            </w:r>
            <w:r>
              <w:rPr>
                <w:rFonts w:hint="eastAsia"/>
              </w:rPr>
              <w:t>问题</w:t>
            </w:r>
          </w:p>
        </w:tc>
        <w:tc>
          <w:tcPr>
            <w:tcW w:w="1361" w:type="dxa"/>
          </w:tcPr>
          <w:p w:rsidR="00B37411" w:rsidRDefault="006A0077" w:rsidP="006A0077">
            <w:pPr>
              <w:spacing w:line="300" w:lineRule="auto"/>
            </w:pPr>
            <w:r>
              <w:rPr>
                <w:rFonts w:hint="eastAsia"/>
              </w:rPr>
              <w:t>1.</w:t>
            </w:r>
            <w:r>
              <w:rPr>
                <w:rFonts w:hint="eastAsia"/>
              </w:rPr>
              <w:t>整体能够运用微系统及其封装技术相关工艺，提出目前本课程面临的亟待解决的学科问题初步方案，具备基本工程素养。</w:t>
            </w:r>
          </w:p>
        </w:tc>
        <w:tc>
          <w:tcPr>
            <w:tcW w:w="1361" w:type="dxa"/>
          </w:tcPr>
          <w:p w:rsidR="00B37411" w:rsidRDefault="006A0077" w:rsidP="006A0077">
            <w:pPr>
              <w:spacing w:line="300" w:lineRule="auto"/>
            </w:pPr>
            <w:r>
              <w:rPr>
                <w:rFonts w:hint="eastAsia"/>
              </w:rPr>
              <w:t>1.</w:t>
            </w:r>
            <w:r>
              <w:rPr>
                <w:rFonts w:hint="eastAsia"/>
              </w:rPr>
              <w:t>整体能够运用微系统及其封装技术相关工艺，提出目前本课程面临的亟待解决的学科问题合理方案，具备工程素养。</w:t>
            </w:r>
          </w:p>
        </w:tc>
        <w:tc>
          <w:tcPr>
            <w:tcW w:w="1361" w:type="dxa"/>
          </w:tcPr>
          <w:p w:rsidR="00B37411" w:rsidRDefault="006A0077" w:rsidP="005B1A0C">
            <w:pPr>
              <w:spacing w:line="300" w:lineRule="auto"/>
            </w:pPr>
            <w:r>
              <w:rPr>
                <w:rFonts w:hint="eastAsia"/>
              </w:rPr>
              <w:t>1.</w:t>
            </w:r>
            <w:r>
              <w:rPr>
                <w:rFonts w:hint="eastAsia"/>
              </w:rPr>
              <w:t>整体能够运用微系统及其封装技术相关工艺，提出目前本课程面临的亟待解决的学科问题合理方案，具有一定的实施价值，具备工程素养。</w:t>
            </w:r>
          </w:p>
          <w:p w:rsidR="00214EE9" w:rsidRDefault="00214EE9" w:rsidP="005B1A0C">
            <w:pPr>
              <w:spacing w:line="300" w:lineRule="auto"/>
            </w:pPr>
          </w:p>
        </w:tc>
      </w:tr>
    </w:tbl>
    <w:p w:rsidR="00AC7AB6" w:rsidRPr="00C67917" w:rsidRDefault="00AC7AB6" w:rsidP="00EE768E">
      <w:pPr>
        <w:numPr>
          <w:ilvl w:val="0"/>
          <w:numId w:val="1"/>
        </w:numPr>
        <w:spacing w:line="300" w:lineRule="auto"/>
        <w:rPr>
          <w:b/>
        </w:rPr>
      </w:pPr>
      <w:r w:rsidRPr="00C67917">
        <w:rPr>
          <w:rFonts w:hint="eastAsia"/>
          <w:b/>
        </w:rPr>
        <w:t>课程教学目标与所</w:t>
      </w:r>
      <w:r w:rsidR="00170916">
        <w:rPr>
          <w:rFonts w:hint="eastAsia"/>
          <w:b/>
        </w:rPr>
        <w:t>支撑</w:t>
      </w:r>
      <w:r w:rsidRPr="00C67917">
        <w:rPr>
          <w:rFonts w:hint="eastAsia"/>
          <w:b/>
        </w:rPr>
        <w:t>的毕业要求对应关系</w:t>
      </w:r>
      <w:r w:rsidR="00215F0E">
        <w:rPr>
          <w:rFonts w:hint="eastAsia"/>
          <w:b/>
        </w:rPr>
        <w:t>（公共平台课无需细化到毕业要求</w:t>
      </w:r>
      <w:r w:rsidR="00EE3F50">
        <w:rPr>
          <w:rFonts w:hint="eastAsia"/>
          <w:b/>
        </w:rPr>
        <w:t>指标点</w:t>
      </w:r>
      <w:r w:rsidR="00AE7404">
        <w:rPr>
          <w:rFonts w:hint="eastAsia"/>
          <w:b/>
        </w:rPr>
        <w:t>（见</w:t>
      </w:r>
      <w:r w:rsidR="00BA1C05">
        <w:rPr>
          <w:rFonts w:hint="eastAsia"/>
          <w:b/>
        </w:rPr>
        <w:t>各专业</w:t>
      </w:r>
      <w:r w:rsidR="00AE7404">
        <w:rPr>
          <w:rFonts w:hint="eastAsia"/>
          <w:b/>
        </w:rPr>
        <w:t>培养方案</w:t>
      </w:r>
      <w:r w:rsidR="00BA1C05">
        <w:rPr>
          <w:rFonts w:hint="eastAsia"/>
          <w:b/>
        </w:rPr>
        <w:t>说明书</w:t>
      </w:r>
      <w:r w:rsidR="00AE7404">
        <w:rPr>
          <w:rFonts w:hint="eastAsia"/>
          <w:b/>
        </w:rPr>
        <w:t>）</w:t>
      </w:r>
      <w:r w:rsidR="00EE3F50">
        <w:rPr>
          <w:rFonts w:hint="eastAsia"/>
          <w:b/>
        </w:rPr>
        <w:t>，</w:t>
      </w:r>
      <w:r w:rsidR="004C0BEB">
        <w:rPr>
          <w:rFonts w:hint="eastAsia"/>
          <w:b/>
        </w:rPr>
        <w:t>暂无</w:t>
      </w:r>
      <w:r w:rsidR="00EE3F50">
        <w:rPr>
          <w:rFonts w:hint="eastAsia"/>
          <w:b/>
        </w:rPr>
        <w:t>专业认证需求的</w:t>
      </w:r>
      <w:r w:rsidR="004C0BEB">
        <w:rPr>
          <w:rFonts w:hint="eastAsia"/>
          <w:b/>
        </w:rPr>
        <w:t>专业</w:t>
      </w:r>
      <w:r w:rsidR="00EE3F50">
        <w:rPr>
          <w:rFonts w:hint="eastAsia"/>
          <w:b/>
        </w:rPr>
        <w:t>下表</w:t>
      </w:r>
      <w:r w:rsidR="004C0BEB">
        <w:rPr>
          <w:rFonts w:hint="eastAsia"/>
          <w:b/>
        </w:rPr>
        <w:t>可选</w:t>
      </w:r>
      <w:r w:rsidR="00EE3F50">
        <w:rPr>
          <w:rFonts w:hint="eastAsia"/>
          <w:b/>
        </w:rPr>
        <w:t>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8"/>
        <w:gridCol w:w="2311"/>
        <w:gridCol w:w="4579"/>
      </w:tblGrid>
      <w:tr w:rsidR="00AC7AB6" w:rsidTr="006F6634">
        <w:trPr>
          <w:trHeight w:val="390"/>
        </w:trPr>
        <w:tc>
          <w:tcPr>
            <w:tcW w:w="1638" w:type="dxa"/>
            <w:vMerge w:val="restart"/>
            <w:shd w:val="clear" w:color="auto" w:fill="auto"/>
          </w:tcPr>
          <w:p w:rsidR="00AC7AB6" w:rsidRDefault="00AC7AB6" w:rsidP="00215F0E">
            <w:pPr>
              <w:spacing w:line="300" w:lineRule="auto"/>
            </w:pPr>
            <w:r>
              <w:rPr>
                <w:rFonts w:hint="eastAsia"/>
              </w:rPr>
              <w:t>毕业要求</w:t>
            </w:r>
            <w:r w:rsidR="00215F0E">
              <w:rPr>
                <w:rFonts w:hint="eastAsia"/>
              </w:rPr>
              <w:t>（指标点）</w:t>
            </w:r>
            <w:r>
              <w:rPr>
                <w:rFonts w:hint="eastAsia"/>
              </w:rPr>
              <w:t>编号</w:t>
            </w:r>
          </w:p>
        </w:tc>
        <w:tc>
          <w:tcPr>
            <w:tcW w:w="2311" w:type="dxa"/>
            <w:vMerge w:val="restart"/>
            <w:shd w:val="clear" w:color="auto" w:fill="auto"/>
          </w:tcPr>
          <w:p w:rsidR="00AC7AB6" w:rsidRDefault="00AC7AB6" w:rsidP="00AD221A">
            <w:pPr>
              <w:spacing w:line="300" w:lineRule="auto"/>
            </w:pPr>
            <w:r>
              <w:rPr>
                <w:rFonts w:hint="eastAsia"/>
              </w:rPr>
              <w:t>毕业要求</w:t>
            </w:r>
            <w:r w:rsidR="00215F0E">
              <w:rPr>
                <w:rFonts w:hint="eastAsia"/>
              </w:rPr>
              <w:t>（指标点）</w:t>
            </w:r>
            <w:r>
              <w:rPr>
                <w:rFonts w:hint="eastAsia"/>
              </w:rPr>
              <w:t>内容</w:t>
            </w:r>
          </w:p>
        </w:tc>
        <w:tc>
          <w:tcPr>
            <w:tcW w:w="4579" w:type="dxa"/>
            <w:vMerge w:val="restart"/>
            <w:shd w:val="clear" w:color="auto" w:fill="auto"/>
          </w:tcPr>
          <w:p w:rsidR="00AC7AB6" w:rsidRPr="00574FEB" w:rsidRDefault="00AC7AB6" w:rsidP="00AD221A">
            <w:pPr>
              <w:spacing w:line="300" w:lineRule="auto"/>
            </w:pPr>
            <w:r>
              <w:rPr>
                <w:rFonts w:hint="eastAsia"/>
              </w:rPr>
              <w:t>课程教学目标（给出知识能力素养各方面的的具体教学结果）</w:t>
            </w:r>
          </w:p>
        </w:tc>
      </w:tr>
      <w:tr w:rsidR="00AC7AB6" w:rsidTr="006F6634">
        <w:trPr>
          <w:trHeight w:val="390"/>
        </w:trPr>
        <w:tc>
          <w:tcPr>
            <w:tcW w:w="1638" w:type="dxa"/>
            <w:vMerge/>
            <w:shd w:val="clear" w:color="auto" w:fill="auto"/>
          </w:tcPr>
          <w:p w:rsidR="00AC7AB6" w:rsidRDefault="00AC7AB6" w:rsidP="00AD221A">
            <w:pPr>
              <w:spacing w:line="300" w:lineRule="auto"/>
            </w:pPr>
          </w:p>
        </w:tc>
        <w:tc>
          <w:tcPr>
            <w:tcW w:w="2311" w:type="dxa"/>
            <w:vMerge/>
            <w:shd w:val="clear" w:color="auto" w:fill="auto"/>
          </w:tcPr>
          <w:p w:rsidR="00AC7AB6" w:rsidRDefault="00AC7AB6" w:rsidP="00AD221A">
            <w:pPr>
              <w:spacing w:line="300" w:lineRule="auto"/>
            </w:pPr>
          </w:p>
        </w:tc>
        <w:tc>
          <w:tcPr>
            <w:tcW w:w="4579" w:type="dxa"/>
            <w:vMerge/>
            <w:shd w:val="clear" w:color="auto" w:fill="auto"/>
          </w:tcPr>
          <w:p w:rsidR="00AC7AB6" w:rsidRDefault="00AC7AB6" w:rsidP="00AD221A">
            <w:pPr>
              <w:spacing w:line="300" w:lineRule="auto"/>
            </w:pPr>
          </w:p>
        </w:tc>
      </w:tr>
      <w:tr w:rsidR="00AC7AB6" w:rsidTr="006F6634">
        <w:trPr>
          <w:trHeight w:val="20"/>
        </w:trPr>
        <w:tc>
          <w:tcPr>
            <w:tcW w:w="1638" w:type="dxa"/>
            <w:shd w:val="clear" w:color="auto" w:fill="auto"/>
          </w:tcPr>
          <w:p w:rsidR="00AC7AB6" w:rsidRDefault="005053BC" w:rsidP="00AD221A">
            <w:pPr>
              <w:spacing w:line="300" w:lineRule="auto"/>
            </w:pPr>
            <w:r>
              <w:rPr>
                <w:rFonts w:hint="eastAsia"/>
              </w:rPr>
              <w:t>1.4</w:t>
            </w:r>
          </w:p>
          <w:p w:rsidR="005053BC" w:rsidRDefault="005053BC" w:rsidP="00AD221A">
            <w:pPr>
              <w:spacing w:line="300" w:lineRule="auto"/>
              <w:rPr>
                <w:b/>
                <w:sz w:val="18"/>
                <w:szCs w:val="18"/>
              </w:rPr>
            </w:pPr>
            <w:r>
              <w:rPr>
                <w:rFonts w:hint="eastAsia"/>
                <w:b/>
                <w:sz w:val="18"/>
                <w:szCs w:val="18"/>
              </w:rPr>
              <w:t>3.1</w:t>
            </w:r>
          </w:p>
          <w:p w:rsidR="005053BC" w:rsidRDefault="005053BC" w:rsidP="00AD221A">
            <w:pPr>
              <w:spacing w:line="300" w:lineRule="auto"/>
              <w:rPr>
                <w:b/>
                <w:sz w:val="18"/>
                <w:szCs w:val="18"/>
              </w:rPr>
            </w:pPr>
            <w:r>
              <w:rPr>
                <w:rFonts w:hint="eastAsia"/>
                <w:b/>
                <w:sz w:val="18"/>
                <w:szCs w:val="18"/>
              </w:rPr>
              <w:t>4.2</w:t>
            </w:r>
          </w:p>
          <w:p w:rsidR="005053BC" w:rsidRDefault="005053BC" w:rsidP="00AD221A">
            <w:pPr>
              <w:spacing w:line="300" w:lineRule="auto"/>
              <w:rPr>
                <w:b/>
                <w:sz w:val="18"/>
                <w:szCs w:val="18"/>
              </w:rPr>
            </w:pPr>
            <w:r>
              <w:rPr>
                <w:rFonts w:hint="eastAsia"/>
                <w:b/>
                <w:sz w:val="18"/>
                <w:szCs w:val="18"/>
              </w:rPr>
              <w:t>6.2</w:t>
            </w:r>
          </w:p>
          <w:p w:rsidR="005053BC" w:rsidRDefault="005053BC" w:rsidP="00AD221A">
            <w:pPr>
              <w:spacing w:line="300" w:lineRule="auto"/>
            </w:pPr>
            <w:r>
              <w:rPr>
                <w:rFonts w:hint="eastAsia"/>
                <w:b/>
                <w:sz w:val="18"/>
                <w:szCs w:val="18"/>
              </w:rPr>
              <w:t>10.1</w:t>
            </w:r>
          </w:p>
        </w:tc>
        <w:tc>
          <w:tcPr>
            <w:tcW w:w="2311" w:type="dxa"/>
            <w:shd w:val="clear" w:color="auto" w:fill="auto"/>
          </w:tcPr>
          <w:p w:rsidR="005053BC" w:rsidRDefault="005053BC" w:rsidP="00AD221A">
            <w:pPr>
              <w:spacing w:line="300" w:lineRule="auto"/>
            </w:pPr>
            <w:r>
              <w:rPr>
                <w:rFonts w:hint="eastAsia"/>
              </w:rPr>
              <w:t>1.</w:t>
            </w:r>
            <w:r>
              <w:rPr>
                <w:rFonts w:hint="eastAsia"/>
              </w:rPr>
              <w:t>将电子封装和电子制造知识运用于实际工程</w:t>
            </w:r>
            <w:r w:rsidRPr="00316C59">
              <w:rPr>
                <w:rFonts w:ascii="宋体" w:hAnsi="宋体" w:hint="eastAsia"/>
                <w:szCs w:val="21"/>
              </w:rPr>
              <w:t>（如制造、材料、工艺、测试以及失效分析等）</w:t>
            </w:r>
            <w:r>
              <w:rPr>
                <w:rFonts w:hint="eastAsia"/>
              </w:rPr>
              <w:t>问题的解释、分析，提出解决方案</w:t>
            </w:r>
          </w:p>
          <w:p w:rsidR="005053BC" w:rsidRDefault="005053BC" w:rsidP="00AD221A">
            <w:pPr>
              <w:spacing w:line="300" w:lineRule="auto"/>
            </w:pPr>
            <w:r>
              <w:rPr>
                <w:rFonts w:hint="eastAsia"/>
              </w:rPr>
              <w:t xml:space="preserve">2. </w:t>
            </w:r>
            <w:r>
              <w:rPr>
                <w:rFonts w:hint="eastAsia"/>
              </w:rPr>
              <w:t>了解电子封装和电子制造技术发展历史中重大技术突破的背景与影响</w:t>
            </w:r>
          </w:p>
          <w:p w:rsidR="005053BC" w:rsidRDefault="005053BC" w:rsidP="00AD221A">
            <w:pPr>
              <w:spacing w:line="300" w:lineRule="auto"/>
              <w:rPr>
                <w:rFonts w:ascii="宋体" w:hAnsi="宋体"/>
              </w:rPr>
            </w:pPr>
            <w:r>
              <w:rPr>
                <w:rFonts w:hint="eastAsia"/>
              </w:rPr>
              <w:lastRenderedPageBreak/>
              <w:t>3.</w:t>
            </w:r>
            <w:r w:rsidRPr="00A95F8E">
              <w:rPr>
                <w:rFonts w:ascii="宋体" w:hAnsi="宋体" w:hint="eastAsia"/>
              </w:rPr>
              <w:t xml:space="preserve"> 熟悉电子封装和电子制造中</w:t>
            </w:r>
            <w:r w:rsidRPr="00A95F8E">
              <w:rPr>
                <w:rFonts w:ascii="宋体" w:hAnsi="宋体"/>
              </w:rPr>
              <w:t>相关</w:t>
            </w:r>
            <w:r w:rsidRPr="00A95F8E">
              <w:rPr>
                <w:rFonts w:ascii="宋体" w:hAnsi="宋体" w:hint="eastAsia"/>
              </w:rPr>
              <w:t>器件、组件的结构和作用原理，</w:t>
            </w:r>
            <w:r w:rsidRPr="00A95F8E">
              <w:rPr>
                <w:rFonts w:ascii="宋体" w:hAnsi="宋体" w:hint="eastAsia"/>
                <w:szCs w:val="21"/>
              </w:rPr>
              <w:t>具备对电子封装材料与结构、电子制造和封装工艺方案设计、实验过程及工艺流程设计、相关材料选取、性能测试以及可靠性分析的能力，</w:t>
            </w:r>
            <w:r w:rsidRPr="00A95F8E">
              <w:rPr>
                <w:rFonts w:ascii="宋体" w:hAnsi="宋体" w:hint="eastAsia"/>
              </w:rPr>
              <w:t>并能够对实验结果进行分析</w:t>
            </w:r>
          </w:p>
          <w:p w:rsidR="005053BC" w:rsidRDefault="005053BC" w:rsidP="00AD221A">
            <w:pPr>
              <w:spacing w:line="300" w:lineRule="auto"/>
            </w:pPr>
            <w:r>
              <w:rPr>
                <w:rFonts w:ascii="宋体" w:hAnsi="宋体" w:hint="eastAsia"/>
              </w:rPr>
              <w:t>4.</w:t>
            </w:r>
            <w:r>
              <w:rPr>
                <w:rFonts w:hint="eastAsia"/>
              </w:rPr>
              <w:t xml:space="preserve"> </w:t>
            </w:r>
            <w:r>
              <w:rPr>
                <w:rFonts w:hint="eastAsia"/>
              </w:rPr>
              <w:t>基于</w:t>
            </w:r>
            <w:r>
              <w:t>所学的</w:t>
            </w:r>
            <w:r>
              <w:rPr>
                <w:rFonts w:hint="eastAsia"/>
              </w:rPr>
              <w:t>电子封装和电子制造</w:t>
            </w:r>
            <w:r>
              <w:t>专业知识，</w:t>
            </w:r>
            <w:r>
              <w:rPr>
                <w:rFonts w:hint="eastAsia"/>
              </w:rPr>
              <w:t>分析</w:t>
            </w:r>
            <w:r>
              <w:t>、评价所参与的工程项目对社会、健康、安全、法律以及文化的影响</w:t>
            </w:r>
          </w:p>
          <w:p w:rsidR="00AC7AB6" w:rsidRDefault="005053BC" w:rsidP="005053BC">
            <w:pPr>
              <w:spacing w:line="300" w:lineRule="auto"/>
            </w:pPr>
            <w:r>
              <w:rPr>
                <w:rFonts w:hint="eastAsia"/>
              </w:rPr>
              <w:t xml:space="preserve">5. </w:t>
            </w:r>
            <w:r>
              <w:rPr>
                <w:rFonts w:hint="eastAsia"/>
              </w:rPr>
              <w:t>理解电子封装</w:t>
            </w:r>
            <w:r>
              <w:t>专业在复杂工程问题中的重要地位</w:t>
            </w:r>
          </w:p>
        </w:tc>
        <w:tc>
          <w:tcPr>
            <w:tcW w:w="4579" w:type="dxa"/>
            <w:shd w:val="clear" w:color="auto" w:fill="auto"/>
          </w:tcPr>
          <w:p w:rsidR="00AC7AB6" w:rsidRDefault="00B3570C" w:rsidP="00AD221A">
            <w:pPr>
              <w:spacing w:line="300" w:lineRule="auto"/>
            </w:pPr>
            <w:r>
              <w:rPr>
                <w:rFonts w:hint="eastAsia"/>
              </w:rPr>
              <w:lastRenderedPageBreak/>
              <w:t xml:space="preserve">1. </w:t>
            </w:r>
            <w:r>
              <w:rPr>
                <w:rFonts w:hint="eastAsia"/>
              </w:rPr>
              <w:t>对微系统及其封装技术主要内容、</w:t>
            </w:r>
            <w:r w:rsidRPr="001524B0">
              <w:rPr>
                <w:rFonts w:ascii="宋体" w:hAnsi="宋体" w:cs="宋体" w:hint="eastAsia"/>
                <w:kern w:val="0"/>
                <w:szCs w:val="21"/>
              </w:rPr>
              <w:t>基本概念</w:t>
            </w:r>
            <w:r>
              <w:rPr>
                <w:rFonts w:ascii="宋体" w:hAnsi="宋体" w:cs="宋体" w:hint="eastAsia"/>
                <w:kern w:val="0"/>
                <w:szCs w:val="21"/>
              </w:rPr>
              <w:t>（原理）</w:t>
            </w:r>
            <w:r w:rsidRPr="001524B0">
              <w:rPr>
                <w:rFonts w:ascii="宋体" w:hAnsi="宋体" w:cs="宋体" w:hint="eastAsia"/>
                <w:kern w:val="0"/>
                <w:szCs w:val="21"/>
              </w:rPr>
              <w:t>与特点</w:t>
            </w:r>
            <w:r>
              <w:rPr>
                <w:rFonts w:hint="eastAsia"/>
              </w:rPr>
              <w:t>能完整系统地理解。</w:t>
            </w:r>
          </w:p>
          <w:p w:rsidR="00B3570C" w:rsidRDefault="00B3570C" w:rsidP="00AD221A">
            <w:pPr>
              <w:spacing w:line="300" w:lineRule="auto"/>
            </w:pPr>
            <w:r>
              <w:rPr>
                <w:rFonts w:hint="eastAsia"/>
              </w:rPr>
              <w:t xml:space="preserve">2. </w:t>
            </w:r>
            <w:r>
              <w:rPr>
                <w:rFonts w:hint="eastAsia"/>
              </w:rPr>
              <w:t>完整系统地掌握</w:t>
            </w:r>
            <w:r w:rsidRPr="001524B0">
              <w:rPr>
                <w:rFonts w:ascii="宋体" w:hAnsi="宋体" w:cs="宋体" w:hint="eastAsia"/>
                <w:kern w:val="0"/>
                <w:szCs w:val="21"/>
              </w:rPr>
              <w:t>微系统</w:t>
            </w:r>
            <w:r>
              <w:rPr>
                <w:rFonts w:ascii="宋体" w:hAnsi="宋体" w:cs="宋体" w:hint="eastAsia"/>
                <w:kern w:val="0"/>
                <w:szCs w:val="21"/>
              </w:rPr>
              <w:t>及其封装技术的工艺、</w:t>
            </w:r>
            <w:r w:rsidRPr="00347CA5">
              <w:rPr>
                <w:rFonts w:ascii="宋体" w:hAnsi="宋体" w:cs="宋体" w:hint="eastAsia"/>
                <w:kern w:val="0"/>
                <w:szCs w:val="21"/>
              </w:rPr>
              <w:t>所用封装材料、各种微系统封装的封装特点以及具体的封装工艺与方法</w:t>
            </w:r>
            <w:r>
              <w:rPr>
                <w:rFonts w:ascii="宋体" w:hAnsi="宋体" w:cs="宋体" w:hint="eastAsia"/>
                <w:kern w:val="0"/>
                <w:szCs w:val="21"/>
              </w:rPr>
              <w:t>，</w:t>
            </w:r>
            <w:r>
              <w:rPr>
                <w:rFonts w:hint="eastAsia"/>
              </w:rPr>
              <w:t>具备提出目前本课程面临的亟待解决的学科问题合理方案的能力。</w:t>
            </w:r>
          </w:p>
          <w:p w:rsidR="002C4CA5" w:rsidRDefault="002C4CA5" w:rsidP="00AD221A">
            <w:pPr>
              <w:spacing w:line="300" w:lineRule="auto"/>
            </w:pPr>
          </w:p>
          <w:p w:rsidR="002C4CA5" w:rsidRDefault="002C4CA5" w:rsidP="00AD221A">
            <w:pPr>
              <w:spacing w:line="300" w:lineRule="auto"/>
            </w:pPr>
          </w:p>
        </w:tc>
      </w:tr>
    </w:tbl>
    <w:p w:rsidR="000E6C34" w:rsidRPr="004939B7" w:rsidRDefault="000E6C34" w:rsidP="00EE768E">
      <w:pPr>
        <w:numPr>
          <w:ilvl w:val="0"/>
          <w:numId w:val="1"/>
        </w:numPr>
        <w:spacing w:line="300" w:lineRule="auto"/>
        <w:rPr>
          <w:b/>
        </w:rPr>
      </w:pPr>
      <w:r w:rsidRPr="004939B7">
        <w:rPr>
          <w:rFonts w:hint="eastAsia"/>
          <w:b/>
        </w:rPr>
        <w:lastRenderedPageBreak/>
        <w:t>教学内容、学时分配、与进度安排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1134"/>
        <w:gridCol w:w="1418"/>
        <w:gridCol w:w="2466"/>
      </w:tblGrid>
      <w:tr w:rsidR="000E6C34" w:rsidTr="005053BC">
        <w:tc>
          <w:tcPr>
            <w:tcW w:w="3510" w:type="dxa"/>
            <w:shd w:val="clear" w:color="auto" w:fill="auto"/>
          </w:tcPr>
          <w:p w:rsidR="000E6C34" w:rsidRDefault="000E6C34" w:rsidP="00AD221A">
            <w:pPr>
              <w:spacing w:line="300" w:lineRule="auto"/>
            </w:pPr>
            <w:r>
              <w:rPr>
                <w:rFonts w:hint="eastAsia"/>
              </w:rPr>
              <w:t>教学内容</w:t>
            </w:r>
          </w:p>
        </w:tc>
        <w:tc>
          <w:tcPr>
            <w:tcW w:w="1134" w:type="dxa"/>
            <w:shd w:val="clear" w:color="auto" w:fill="auto"/>
          </w:tcPr>
          <w:p w:rsidR="000E6C34" w:rsidRDefault="000E6C34" w:rsidP="00AD221A">
            <w:pPr>
              <w:spacing w:line="300" w:lineRule="auto"/>
            </w:pPr>
            <w:r>
              <w:rPr>
                <w:rFonts w:hint="eastAsia"/>
              </w:rPr>
              <w:t>学时分配</w:t>
            </w:r>
          </w:p>
        </w:tc>
        <w:tc>
          <w:tcPr>
            <w:tcW w:w="1418" w:type="dxa"/>
            <w:shd w:val="clear" w:color="auto" w:fill="auto"/>
          </w:tcPr>
          <w:p w:rsidR="000E6C34" w:rsidRDefault="000E6C34" w:rsidP="00AD221A">
            <w:pPr>
              <w:spacing w:line="300" w:lineRule="auto"/>
            </w:pPr>
            <w:r>
              <w:rPr>
                <w:rFonts w:hint="eastAsia"/>
              </w:rPr>
              <w:t>所</w:t>
            </w:r>
            <w:r w:rsidR="0073445A">
              <w:rPr>
                <w:rFonts w:hint="eastAsia"/>
              </w:rPr>
              <w:t>支撑</w:t>
            </w:r>
            <w:r>
              <w:rPr>
                <w:rFonts w:hint="eastAsia"/>
              </w:rPr>
              <w:t>的课程教学目标</w:t>
            </w:r>
          </w:p>
        </w:tc>
        <w:tc>
          <w:tcPr>
            <w:tcW w:w="2466" w:type="dxa"/>
            <w:shd w:val="clear" w:color="auto" w:fill="auto"/>
          </w:tcPr>
          <w:p w:rsidR="000E6C34" w:rsidRPr="005053BC" w:rsidRDefault="00235AA1" w:rsidP="00AD221A">
            <w:pPr>
              <w:spacing w:line="300" w:lineRule="auto"/>
            </w:pPr>
            <w:r w:rsidRPr="005053BC">
              <w:rPr>
                <w:rFonts w:hint="eastAsia"/>
              </w:rPr>
              <w:t>教学方法与策略（可结合教学形式描述）</w:t>
            </w:r>
            <w:r w:rsidR="00EE768E" w:rsidRPr="005053BC">
              <w:rPr>
                <w:rFonts w:hint="eastAsia"/>
              </w:rPr>
              <w:t>（</w:t>
            </w:r>
            <w:r w:rsidR="00B631B2" w:rsidRPr="005053BC">
              <w:rPr>
                <w:rFonts w:hint="eastAsia"/>
              </w:rPr>
              <w:t>选填</w:t>
            </w:r>
            <w:r w:rsidR="00EE768E" w:rsidRPr="005053BC">
              <w:rPr>
                <w:rFonts w:hint="eastAsia"/>
              </w:rPr>
              <w:t>）</w:t>
            </w:r>
          </w:p>
        </w:tc>
      </w:tr>
      <w:tr w:rsidR="000E6C34" w:rsidTr="005053BC">
        <w:tc>
          <w:tcPr>
            <w:tcW w:w="3510" w:type="dxa"/>
            <w:shd w:val="clear" w:color="auto" w:fill="auto"/>
          </w:tcPr>
          <w:p w:rsidR="002206E2" w:rsidRPr="003E165A" w:rsidRDefault="002206E2" w:rsidP="00F343CD">
            <w:pPr>
              <w:spacing w:line="440" w:lineRule="exact"/>
              <w:rPr>
                <w:rFonts w:ascii="宋体" w:hAnsi="宋体"/>
                <w:b/>
                <w:color w:val="000000"/>
                <w:szCs w:val="21"/>
              </w:rPr>
            </w:pPr>
            <w:r w:rsidRPr="003E165A">
              <w:rPr>
                <w:rFonts w:ascii="宋体" w:hAnsi="宋体" w:hint="eastAsia"/>
                <w:b/>
                <w:color w:val="000000"/>
                <w:szCs w:val="21"/>
              </w:rPr>
              <w:t>第1章</w:t>
            </w:r>
            <w:r w:rsidR="000129D1">
              <w:rPr>
                <w:rFonts w:ascii="宋体" w:hAnsi="宋体" w:hint="eastAsia"/>
                <w:b/>
                <w:color w:val="000000"/>
                <w:szCs w:val="21"/>
              </w:rPr>
              <w:t xml:space="preserve"> </w:t>
            </w:r>
            <w:r w:rsidRPr="003E165A">
              <w:rPr>
                <w:rFonts w:ascii="宋体" w:hAnsi="宋体" w:hint="eastAsia"/>
                <w:b/>
                <w:color w:val="000000"/>
                <w:szCs w:val="21"/>
              </w:rPr>
              <w:t xml:space="preserve"> 微系统封装导论</w:t>
            </w:r>
          </w:p>
          <w:p w:rsidR="002206E2" w:rsidRPr="003E165A" w:rsidRDefault="00F343CD" w:rsidP="00F343CD">
            <w:pPr>
              <w:spacing w:line="440" w:lineRule="exact"/>
              <w:rPr>
                <w:rFonts w:ascii="宋体" w:hAnsi="宋体"/>
                <w:color w:val="000000"/>
                <w:szCs w:val="21"/>
              </w:rPr>
            </w:pPr>
            <w:r w:rsidRPr="003E165A">
              <w:rPr>
                <w:rFonts w:ascii="宋体" w:hAnsi="宋体" w:hint="eastAsia"/>
                <w:color w:val="000000"/>
                <w:szCs w:val="21"/>
              </w:rPr>
              <w:t>1</w:t>
            </w:r>
            <w:r w:rsidRPr="003E165A">
              <w:rPr>
                <w:rFonts w:ascii="宋体" w:hAnsi="宋体"/>
                <w:color w:val="000000"/>
                <w:szCs w:val="21"/>
              </w:rPr>
              <w:t>.2</w:t>
            </w:r>
            <w:r w:rsidR="002206E2" w:rsidRPr="003E165A">
              <w:rPr>
                <w:rFonts w:ascii="宋体" w:hAnsi="宋体" w:hint="eastAsia"/>
                <w:color w:val="000000"/>
                <w:szCs w:val="21"/>
              </w:rPr>
              <w:t>微系统概论</w:t>
            </w:r>
          </w:p>
          <w:p w:rsidR="002206E2" w:rsidRPr="003E165A" w:rsidRDefault="002206E2" w:rsidP="00F343CD">
            <w:pPr>
              <w:spacing w:line="440" w:lineRule="exact"/>
              <w:rPr>
                <w:rFonts w:ascii="宋体" w:hAnsi="宋体"/>
                <w:color w:val="000000"/>
                <w:szCs w:val="21"/>
              </w:rPr>
            </w:pPr>
            <w:r w:rsidRPr="003E165A">
              <w:rPr>
                <w:rFonts w:ascii="宋体" w:hAnsi="宋体" w:hint="eastAsia"/>
                <w:color w:val="000000"/>
                <w:szCs w:val="21"/>
              </w:rPr>
              <w:t>1</w:t>
            </w:r>
            <w:r w:rsidRPr="003E165A">
              <w:rPr>
                <w:rFonts w:ascii="宋体" w:hAnsi="宋体"/>
                <w:color w:val="000000"/>
                <w:szCs w:val="21"/>
              </w:rPr>
              <w:t>.2</w:t>
            </w:r>
            <w:r w:rsidRPr="003E165A">
              <w:rPr>
                <w:rFonts w:ascii="宋体" w:hAnsi="宋体" w:hint="eastAsia"/>
                <w:color w:val="000000"/>
                <w:szCs w:val="21"/>
              </w:rPr>
              <w:t>微系统技术</w:t>
            </w:r>
          </w:p>
          <w:p w:rsidR="002206E2" w:rsidRPr="003E165A" w:rsidRDefault="002206E2" w:rsidP="00F343CD">
            <w:pPr>
              <w:spacing w:line="440" w:lineRule="exact"/>
              <w:rPr>
                <w:rFonts w:ascii="宋体" w:hAnsi="宋体"/>
                <w:color w:val="000000"/>
                <w:szCs w:val="21"/>
              </w:rPr>
            </w:pPr>
            <w:r w:rsidRPr="003E165A">
              <w:rPr>
                <w:rFonts w:ascii="宋体" w:hAnsi="宋体" w:hint="eastAsia"/>
                <w:color w:val="000000"/>
                <w:szCs w:val="21"/>
              </w:rPr>
              <w:t>1.3微系统封装概述</w:t>
            </w:r>
          </w:p>
          <w:p w:rsidR="002206E2" w:rsidRPr="003E165A" w:rsidRDefault="002206E2" w:rsidP="00F343CD">
            <w:pPr>
              <w:spacing w:line="440" w:lineRule="exact"/>
              <w:rPr>
                <w:rFonts w:ascii="宋体" w:hAnsi="宋体"/>
                <w:color w:val="000000"/>
                <w:szCs w:val="21"/>
              </w:rPr>
            </w:pPr>
            <w:r w:rsidRPr="003E165A">
              <w:rPr>
                <w:rFonts w:ascii="宋体" w:hAnsi="宋体" w:hint="eastAsia"/>
                <w:color w:val="000000"/>
                <w:szCs w:val="21"/>
              </w:rPr>
              <w:t>1.4系统级微系统技术</w:t>
            </w:r>
          </w:p>
          <w:p w:rsidR="00235AA1" w:rsidRPr="003E165A" w:rsidRDefault="002206E2" w:rsidP="00F343CD">
            <w:pPr>
              <w:spacing w:line="440" w:lineRule="exact"/>
              <w:rPr>
                <w:szCs w:val="21"/>
              </w:rPr>
            </w:pPr>
            <w:r w:rsidRPr="003E165A">
              <w:rPr>
                <w:rFonts w:ascii="宋体" w:hAnsi="宋体" w:hint="eastAsia"/>
                <w:color w:val="000000"/>
                <w:szCs w:val="21"/>
              </w:rPr>
              <w:t>1.5微系统及封装技术发展史</w:t>
            </w:r>
          </w:p>
        </w:tc>
        <w:tc>
          <w:tcPr>
            <w:tcW w:w="1134" w:type="dxa"/>
            <w:shd w:val="clear" w:color="auto" w:fill="auto"/>
          </w:tcPr>
          <w:p w:rsidR="000E6C34" w:rsidRDefault="00320B0A" w:rsidP="00AD221A">
            <w:pPr>
              <w:spacing w:line="300" w:lineRule="auto"/>
            </w:pPr>
            <w:r>
              <w:rPr>
                <w:rFonts w:ascii="宋体" w:hAnsi="宋体" w:hint="eastAsia"/>
                <w:b/>
                <w:color w:val="000000"/>
                <w:szCs w:val="21"/>
              </w:rPr>
              <w:t>2</w:t>
            </w:r>
          </w:p>
        </w:tc>
        <w:tc>
          <w:tcPr>
            <w:tcW w:w="1418" w:type="dxa"/>
            <w:shd w:val="clear" w:color="auto" w:fill="auto"/>
          </w:tcPr>
          <w:p w:rsidR="000E6C34" w:rsidRDefault="005053BC" w:rsidP="00AD221A">
            <w:pPr>
              <w:spacing w:line="300" w:lineRule="auto"/>
            </w:pPr>
            <w:r>
              <w:rPr>
                <w:rFonts w:hint="eastAsia"/>
              </w:rPr>
              <w:t>10.1</w:t>
            </w:r>
          </w:p>
          <w:p w:rsidR="005053BC" w:rsidRDefault="005053BC" w:rsidP="00AD221A">
            <w:pPr>
              <w:spacing w:line="300" w:lineRule="auto"/>
            </w:pPr>
            <w:r>
              <w:rPr>
                <w:rFonts w:hint="eastAsia"/>
              </w:rPr>
              <w:t>6.2</w:t>
            </w:r>
          </w:p>
          <w:p w:rsidR="005053BC" w:rsidRDefault="005053BC" w:rsidP="00AD221A">
            <w:pPr>
              <w:spacing w:line="300" w:lineRule="auto"/>
            </w:pPr>
            <w:r>
              <w:rPr>
                <w:rFonts w:hint="eastAsia"/>
              </w:rPr>
              <w:t>3.1</w:t>
            </w:r>
          </w:p>
        </w:tc>
        <w:tc>
          <w:tcPr>
            <w:tcW w:w="2466" w:type="dxa"/>
            <w:shd w:val="clear" w:color="auto" w:fill="auto"/>
          </w:tcPr>
          <w:p w:rsidR="000E6C34" w:rsidRPr="005053BC" w:rsidRDefault="0030513A" w:rsidP="00AD221A">
            <w:pPr>
              <w:spacing w:line="300" w:lineRule="auto"/>
            </w:pPr>
            <w:r w:rsidRPr="005053BC">
              <w:rPr>
                <w:color w:val="000000"/>
                <w:szCs w:val="21"/>
              </w:rPr>
              <w:t>采用多媒体教学与传统教学方法相结合进行教学</w:t>
            </w:r>
            <w:r w:rsidRPr="005053BC">
              <w:rPr>
                <w:rFonts w:hint="eastAsia"/>
                <w:color w:val="000000"/>
                <w:szCs w:val="21"/>
              </w:rPr>
              <w:t>、课堂讨论，应用图片展示，辅助网络课程资源补充相关拓展知识。</w:t>
            </w:r>
          </w:p>
        </w:tc>
      </w:tr>
      <w:tr w:rsidR="000E6C34" w:rsidTr="005053BC">
        <w:tc>
          <w:tcPr>
            <w:tcW w:w="3510" w:type="dxa"/>
            <w:shd w:val="clear" w:color="auto" w:fill="auto"/>
          </w:tcPr>
          <w:p w:rsidR="002206E2" w:rsidRPr="003E165A" w:rsidRDefault="002206E2" w:rsidP="00F343CD">
            <w:pPr>
              <w:spacing w:line="440" w:lineRule="exact"/>
              <w:rPr>
                <w:rFonts w:ascii="宋体" w:hAnsi="宋体"/>
                <w:b/>
                <w:color w:val="000000"/>
                <w:szCs w:val="21"/>
              </w:rPr>
            </w:pPr>
            <w:r w:rsidRPr="003E165A">
              <w:rPr>
                <w:rFonts w:ascii="宋体" w:hAnsi="宋体"/>
                <w:b/>
                <w:color w:val="000000"/>
                <w:szCs w:val="21"/>
              </w:rPr>
              <w:t>第</w:t>
            </w:r>
            <w:r w:rsidRPr="003E165A">
              <w:rPr>
                <w:rFonts w:ascii="宋体" w:hAnsi="宋体" w:hint="eastAsia"/>
                <w:b/>
                <w:color w:val="000000"/>
                <w:szCs w:val="21"/>
              </w:rPr>
              <w:t>2</w:t>
            </w:r>
            <w:r w:rsidRPr="003E165A">
              <w:rPr>
                <w:rFonts w:ascii="宋体" w:hAnsi="宋体"/>
                <w:b/>
                <w:color w:val="000000"/>
                <w:szCs w:val="21"/>
              </w:rPr>
              <w:t>章</w:t>
            </w:r>
            <w:r w:rsidR="000129D1">
              <w:rPr>
                <w:rFonts w:ascii="宋体" w:hAnsi="宋体" w:hint="eastAsia"/>
                <w:b/>
                <w:color w:val="000000"/>
                <w:szCs w:val="21"/>
              </w:rPr>
              <w:t xml:space="preserve">  </w:t>
            </w:r>
            <w:r w:rsidRPr="003E165A">
              <w:rPr>
                <w:rFonts w:ascii="宋体" w:hAnsi="宋体" w:hint="eastAsia"/>
                <w:b/>
                <w:color w:val="000000"/>
                <w:szCs w:val="21"/>
              </w:rPr>
              <w:t>封装在微系统中的作用</w:t>
            </w:r>
          </w:p>
          <w:p w:rsidR="002206E2" w:rsidRPr="003E165A" w:rsidRDefault="002206E2" w:rsidP="00F343CD">
            <w:pPr>
              <w:spacing w:line="440" w:lineRule="exact"/>
              <w:rPr>
                <w:rFonts w:ascii="宋体" w:hAnsi="宋体"/>
                <w:color w:val="000000"/>
                <w:szCs w:val="21"/>
              </w:rPr>
            </w:pPr>
            <w:r w:rsidRPr="003E165A">
              <w:rPr>
                <w:rFonts w:ascii="宋体" w:hAnsi="宋体" w:hint="eastAsia"/>
                <w:color w:val="000000"/>
                <w:szCs w:val="21"/>
              </w:rPr>
              <w:t>2</w:t>
            </w:r>
            <w:r w:rsidRPr="003E165A">
              <w:rPr>
                <w:rFonts w:ascii="宋体" w:hAnsi="宋体"/>
                <w:color w:val="000000"/>
                <w:szCs w:val="21"/>
              </w:rPr>
              <w:t>.1</w:t>
            </w:r>
            <w:r w:rsidRPr="003E165A">
              <w:rPr>
                <w:rFonts w:ascii="宋体" w:hAnsi="宋体" w:hint="eastAsia"/>
                <w:color w:val="000000"/>
                <w:szCs w:val="21"/>
              </w:rPr>
              <w:t>电子产品概述</w:t>
            </w:r>
          </w:p>
          <w:p w:rsidR="002206E2" w:rsidRPr="003E165A" w:rsidRDefault="002206E2" w:rsidP="00F343CD">
            <w:pPr>
              <w:spacing w:line="440" w:lineRule="exact"/>
              <w:rPr>
                <w:rFonts w:ascii="宋体" w:hAnsi="宋体"/>
                <w:color w:val="000000"/>
                <w:szCs w:val="21"/>
              </w:rPr>
            </w:pPr>
            <w:r w:rsidRPr="003E165A">
              <w:rPr>
                <w:rFonts w:ascii="宋体" w:hAnsi="宋体" w:hint="eastAsia"/>
                <w:color w:val="000000"/>
                <w:szCs w:val="21"/>
              </w:rPr>
              <w:t>2</w:t>
            </w:r>
            <w:r w:rsidRPr="003E165A">
              <w:rPr>
                <w:rFonts w:ascii="宋体" w:hAnsi="宋体"/>
                <w:color w:val="000000"/>
                <w:szCs w:val="21"/>
              </w:rPr>
              <w:t>.2</w:t>
            </w:r>
            <w:r w:rsidRPr="003E165A">
              <w:rPr>
                <w:rFonts w:ascii="宋体" w:hAnsi="宋体" w:hint="eastAsia"/>
                <w:color w:val="000000"/>
                <w:szCs w:val="21"/>
              </w:rPr>
              <w:t>微系统剖析</w:t>
            </w:r>
          </w:p>
          <w:p w:rsidR="002206E2" w:rsidRPr="003E165A" w:rsidRDefault="002206E2" w:rsidP="00F343CD">
            <w:pPr>
              <w:spacing w:line="440" w:lineRule="exact"/>
              <w:rPr>
                <w:rFonts w:ascii="宋体" w:hAnsi="宋体"/>
                <w:color w:val="000000"/>
                <w:szCs w:val="21"/>
              </w:rPr>
            </w:pPr>
            <w:r w:rsidRPr="003E165A">
              <w:rPr>
                <w:rFonts w:ascii="宋体" w:hAnsi="宋体" w:hint="eastAsia"/>
                <w:color w:val="000000"/>
                <w:szCs w:val="21"/>
              </w:rPr>
              <w:t>2</w:t>
            </w:r>
            <w:r w:rsidRPr="003E165A">
              <w:rPr>
                <w:rFonts w:ascii="宋体" w:hAnsi="宋体"/>
                <w:color w:val="000000"/>
                <w:szCs w:val="21"/>
              </w:rPr>
              <w:t>.3</w:t>
            </w:r>
            <w:r w:rsidRPr="003E165A">
              <w:rPr>
                <w:rFonts w:ascii="宋体" w:hAnsi="宋体" w:hint="eastAsia"/>
                <w:color w:val="000000"/>
                <w:szCs w:val="21"/>
              </w:rPr>
              <w:t>计算机与因特网</w:t>
            </w:r>
          </w:p>
          <w:p w:rsidR="002206E2" w:rsidRPr="003E165A" w:rsidRDefault="00F343CD" w:rsidP="00F343CD">
            <w:pPr>
              <w:spacing w:line="440" w:lineRule="exact"/>
              <w:rPr>
                <w:rFonts w:ascii="宋体" w:hAnsi="宋体"/>
                <w:color w:val="000000"/>
                <w:szCs w:val="21"/>
              </w:rPr>
            </w:pPr>
            <w:r>
              <w:rPr>
                <w:rFonts w:ascii="宋体" w:hAnsi="宋体" w:hint="eastAsia"/>
                <w:color w:val="000000"/>
                <w:szCs w:val="21"/>
              </w:rPr>
              <w:t>2.4</w:t>
            </w:r>
            <w:r w:rsidR="002206E2" w:rsidRPr="003E165A">
              <w:rPr>
                <w:rFonts w:ascii="宋体" w:hAnsi="宋体" w:hint="eastAsia"/>
                <w:color w:val="000000"/>
                <w:szCs w:val="21"/>
              </w:rPr>
              <w:t>封装在计算机工业中的作用</w:t>
            </w:r>
          </w:p>
          <w:p w:rsidR="002206E2" w:rsidRPr="003E165A" w:rsidRDefault="00F343CD" w:rsidP="00F343CD">
            <w:pPr>
              <w:spacing w:line="440" w:lineRule="exact"/>
              <w:rPr>
                <w:rFonts w:ascii="宋体" w:hAnsi="宋体"/>
                <w:color w:val="000000"/>
                <w:szCs w:val="21"/>
              </w:rPr>
            </w:pPr>
            <w:r>
              <w:rPr>
                <w:rFonts w:ascii="宋体" w:hAnsi="宋体" w:hint="eastAsia"/>
                <w:color w:val="000000"/>
                <w:szCs w:val="21"/>
              </w:rPr>
              <w:lastRenderedPageBreak/>
              <w:t>2.5</w:t>
            </w:r>
            <w:r w:rsidR="002206E2" w:rsidRPr="003E165A">
              <w:rPr>
                <w:rFonts w:ascii="宋体" w:hAnsi="宋体" w:hint="eastAsia"/>
                <w:color w:val="000000"/>
                <w:szCs w:val="21"/>
              </w:rPr>
              <w:t>封装在电信工业中的作用</w:t>
            </w:r>
          </w:p>
          <w:p w:rsidR="002206E2" w:rsidRPr="003E165A" w:rsidRDefault="002206E2" w:rsidP="00F343CD">
            <w:pPr>
              <w:spacing w:line="440" w:lineRule="exact"/>
              <w:rPr>
                <w:rFonts w:ascii="宋体" w:hAnsi="宋体"/>
                <w:color w:val="000000"/>
                <w:szCs w:val="21"/>
              </w:rPr>
            </w:pPr>
            <w:r w:rsidRPr="003E165A">
              <w:rPr>
                <w:rFonts w:ascii="宋体" w:hAnsi="宋体" w:hint="eastAsia"/>
                <w:color w:val="000000"/>
                <w:szCs w:val="21"/>
              </w:rPr>
              <w:t>2.6封装在汽车系统中的作用</w:t>
            </w:r>
          </w:p>
          <w:p w:rsidR="002206E2" w:rsidRPr="003E165A" w:rsidRDefault="00F343CD" w:rsidP="00F343CD">
            <w:pPr>
              <w:spacing w:line="440" w:lineRule="exact"/>
              <w:rPr>
                <w:rFonts w:ascii="宋体" w:hAnsi="宋体"/>
                <w:color w:val="000000"/>
                <w:szCs w:val="21"/>
              </w:rPr>
            </w:pPr>
            <w:r>
              <w:rPr>
                <w:rFonts w:ascii="宋体" w:hAnsi="宋体" w:hint="eastAsia"/>
                <w:color w:val="000000"/>
                <w:szCs w:val="21"/>
              </w:rPr>
              <w:t>2.7</w:t>
            </w:r>
            <w:r w:rsidR="002206E2" w:rsidRPr="003E165A">
              <w:rPr>
                <w:rFonts w:ascii="宋体" w:hAnsi="宋体" w:hint="eastAsia"/>
                <w:color w:val="000000"/>
                <w:szCs w:val="21"/>
              </w:rPr>
              <w:t>封装医疗电子中的作用</w:t>
            </w:r>
          </w:p>
          <w:p w:rsidR="002206E2" w:rsidRPr="003E165A" w:rsidRDefault="002206E2" w:rsidP="00F343CD">
            <w:pPr>
              <w:spacing w:line="440" w:lineRule="exact"/>
              <w:rPr>
                <w:rFonts w:ascii="宋体" w:hAnsi="宋体"/>
                <w:color w:val="000000"/>
                <w:szCs w:val="21"/>
              </w:rPr>
            </w:pPr>
            <w:r w:rsidRPr="003E165A">
              <w:rPr>
                <w:rFonts w:ascii="宋体" w:hAnsi="宋体" w:hint="eastAsia"/>
                <w:color w:val="000000"/>
                <w:szCs w:val="21"/>
              </w:rPr>
              <w:t>2.8封装在消费类电子产品中的作用</w:t>
            </w:r>
          </w:p>
          <w:p w:rsidR="00235AA1" w:rsidRPr="003E165A" w:rsidRDefault="00F343CD" w:rsidP="00F343CD">
            <w:pPr>
              <w:spacing w:line="440" w:lineRule="exact"/>
              <w:rPr>
                <w:szCs w:val="21"/>
              </w:rPr>
            </w:pPr>
            <w:r>
              <w:rPr>
                <w:rFonts w:ascii="宋体" w:hAnsi="宋体" w:hint="eastAsia"/>
                <w:color w:val="000000"/>
                <w:szCs w:val="21"/>
              </w:rPr>
              <w:t>2.9</w:t>
            </w:r>
            <w:r w:rsidR="002206E2" w:rsidRPr="003E165A">
              <w:rPr>
                <w:rFonts w:ascii="宋体" w:hAnsi="宋体" w:hint="eastAsia"/>
                <w:color w:val="000000"/>
                <w:szCs w:val="21"/>
              </w:rPr>
              <w:t>封装在MEMS产品中的作用</w:t>
            </w:r>
          </w:p>
        </w:tc>
        <w:tc>
          <w:tcPr>
            <w:tcW w:w="1134" w:type="dxa"/>
            <w:shd w:val="clear" w:color="auto" w:fill="auto"/>
          </w:tcPr>
          <w:p w:rsidR="000E6C34" w:rsidRDefault="00F343CD" w:rsidP="00AD221A">
            <w:pPr>
              <w:spacing w:line="300" w:lineRule="auto"/>
            </w:pPr>
            <w:r>
              <w:rPr>
                <w:rFonts w:hint="eastAsia"/>
              </w:rPr>
              <w:lastRenderedPageBreak/>
              <w:t>4</w:t>
            </w:r>
          </w:p>
        </w:tc>
        <w:tc>
          <w:tcPr>
            <w:tcW w:w="1418" w:type="dxa"/>
            <w:shd w:val="clear" w:color="auto" w:fill="auto"/>
          </w:tcPr>
          <w:p w:rsidR="005053BC" w:rsidRDefault="005053BC" w:rsidP="005053BC">
            <w:pPr>
              <w:spacing w:line="300" w:lineRule="auto"/>
            </w:pPr>
            <w:r>
              <w:rPr>
                <w:rFonts w:hint="eastAsia"/>
              </w:rPr>
              <w:t>10.1</w:t>
            </w:r>
          </w:p>
          <w:p w:rsidR="005053BC" w:rsidRDefault="005053BC" w:rsidP="005053BC">
            <w:pPr>
              <w:spacing w:line="300" w:lineRule="auto"/>
            </w:pPr>
            <w:r>
              <w:rPr>
                <w:rFonts w:hint="eastAsia"/>
              </w:rPr>
              <w:t>6.2</w:t>
            </w:r>
          </w:p>
          <w:p w:rsidR="000E6C34" w:rsidRDefault="005053BC" w:rsidP="005053BC">
            <w:pPr>
              <w:spacing w:line="300" w:lineRule="auto"/>
            </w:pPr>
            <w:r>
              <w:rPr>
                <w:rFonts w:hint="eastAsia"/>
              </w:rPr>
              <w:t>3.1</w:t>
            </w:r>
          </w:p>
        </w:tc>
        <w:tc>
          <w:tcPr>
            <w:tcW w:w="2466" w:type="dxa"/>
            <w:shd w:val="clear" w:color="auto" w:fill="auto"/>
          </w:tcPr>
          <w:p w:rsidR="00E44D81" w:rsidRPr="005053BC" w:rsidRDefault="00E44D81" w:rsidP="00E44D81">
            <w:pPr>
              <w:spacing w:line="300" w:lineRule="auto"/>
              <w:rPr>
                <w:color w:val="000000"/>
                <w:szCs w:val="21"/>
              </w:rPr>
            </w:pPr>
            <w:r w:rsidRPr="005053BC">
              <w:rPr>
                <w:color w:val="000000"/>
                <w:szCs w:val="21"/>
              </w:rPr>
              <w:t>采用多媒体教学与传统教学方法相结合进行</w:t>
            </w:r>
            <w:r w:rsidRPr="005053BC">
              <w:rPr>
                <w:rFonts w:hint="eastAsia"/>
                <w:color w:val="000000"/>
                <w:szCs w:val="21"/>
              </w:rPr>
              <w:t>讲授，提问。</w:t>
            </w:r>
          </w:p>
          <w:p w:rsidR="000E6C34" w:rsidRPr="005053BC" w:rsidRDefault="00E44D81" w:rsidP="00AD221A">
            <w:pPr>
              <w:spacing w:line="300" w:lineRule="auto"/>
            </w:pPr>
            <w:r w:rsidRPr="005053BC">
              <w:rPr>
                <w:rFonts w:hint="eastAsia"/>
              </w:rPr>
              <w:t>运用实物展示，课堂讨论。</w:t>
            </w:r>
          </w:p>
        </w:tc>
      </w:tr>
      <w:tr w:rsidR="000E6C34" w:rsidTr="005053BC">
        <w:tc>
          <w:tcPr>
            <w:tcW w:w="3510" w:type="dxa"/>
            <w:shd w:val="clear" w:color="auto" w:fill="auto"/>
          </w:tcPr>
          <w:p w:rsidR="002206E2" w:rsidRPr="003E165A" w:rsidRDefault="002206E2" w:rsidP="00F343CD">
            <w:pPr>
              <w:spacing w:line="440" w:lineRule="exact"/>
              <w:rPr>
                <w:rFonts w:ascii="宋体" w:hAnsi="宋体"/>
                <w:b/>
                <w:color w:val="000000"/>
                <w:szCs w:val="21"/>
              </w:rPr>
            </w:pPr>
            <w:r w:rsidRPr="003E165A">
              <w:rPr>
                <w:rFonts w:ascii="宋体" w:hAnsi="宋体"/>
                <w:b/>
                <w:color w:val="000000"/>
                <w:szCs w:val="21"/>
              </w:rPr>
              <w:lastRenderedPageBreak/>
              <w:t>第</w:t>
            </w:r>
            <w:r w:rsidRPr="003E165A">
              <w:rPr>
                <w:rFonts w:ascii="宋体" w:hAnsi="宋体" w:hint="eastAsia"/>
                <w:b/>
                <w:color w:val="000000"/>
                <w:szCs w:val="21"/>
              </w:rPr>
              <w:t>3</w:t>
            </w:r>
            <w:r w:rsidRPr="003E165A">
              <w:rPr>
                <w:rFonts w:ascii="宋体" w:hAnsi="宋体"/>
                <w:b/>
                <w:color w:val="000000"/>
                <w:szCs w:val="21"/>
              </w:rPr>
              <w:t>章</w:t>
            </w:r>
            <w:r w:rsidR="000129D1">
              <w:rPr>
                <w:rFonts w:ascii="宋体" w:hAnsi="宋体" w:hint="eastAsia"/>
                <w:b/>
                <w:color w:val="000000"/>
                <w:szCs w:val="21"/>
              </w:rPr>
              <w:t xml:space="preserve"> </w:t>
            </w:r>
            <w:r w:rsidRPr="003E165A">
              <w:rPr>
                <w:rFonts w:ascii="宋体" w:hAnsi="宋体" w:hint="eastAsia"/>
                <w:b/>
                <w:color w:val="000000"/>
                <w:szCs w:val="21"/>
              </w:rPr>
              <w:t xml:space="preserve"> 微电子与封装</w:t>
            </w:r>
          </w:p>
          <w:p w:rsidR="002206E2" w:rsidRPr="003E165A" w:rsidRDefault="002206E2" w:rsidP="00F343CD">
            <w:pPr>
              <w:spacing w:line="440" w:lineRule="exact"/>
              <w:rPr>
                <w:rFonts w:ascii="宋体" w:hAnsi="宋体"/>
                <w:color w:val="000000"/>
                <w:szCs w:val="21"/>
              </w:rPr>
            </w:pPr>
            <w:r w:rsidRPr="003E165A">
              <w:rPr>
                <w:rFonts w:ascii="宋体" w:hAnsi="宋体" w:hint="eastAsia"/>
                <w:color w:val="000000"/>
                <w:szCs w:val="21"/>
              </w:rPr>
              <w:t>3</w:t>
            </w:r>
            <w:r w:rsidRPr="003E165A">
              <w:rPr>
                <w:rFonts w:ascii="宋体" w:hAnsi="宋体"/>
                <w:color w:val="000000"/>
                <w:szCs w:val="21"/>
              </w:rPr>
              <w:t>.1</w:t>
            </w:r>
            <w:r w:rsidRPr="003E165A">
              <w:rPr>
                <w:rFonts w:ascii="宋体" w:hAnsi="宋体" w:hint="eastAsia"/>
                <w:color w:val="000000"/>
                <w:szCs w:val="21"/>
              </w:rPr>
              <w:t>微电子概述</w:t>
            </w:r>
          </w:p>
          <w:p w:rsidR="002206E2" w:rsidRPr="003E165A" w:rsidRDefault="002206E2" w:rsidP="00F343CD">
            <w:pPr>
              <w:spacing w:line="440" w:lineRule="exact"/>
              <w:rPr>
                <w:rFonts w:ascii="宋体" w:hAnsi="宋体"/>
                <w:color w:val="000000"/>
                <w:szCs w:val="21"/>
              </w:rPr>
            </w:pPr>
            <w:r w:rsidRPr="003E165A">
              <w:rPr>
                <w:rFonts w:ascii="宋体" w:hAnsi="宋体" w:hint="eastAsia"/>
                <w:color w:val="000000"/>
                <w:szCs w:val="21"/>
              </w:rPr>
              <w:t>3</w:t>
            </w:r>
            <w:r w:rsidRPr="003E165A">
              <w:rPr>
                <w:rFonts w:ascii="宋体" w:hAnsi="宋体"/>
                <w:color w:val="000000"/>
                <w:szCs w:val="21"/>
              </w:rPr>
              <w:t>.2</w:t>
            </w:r>
            <w:r w:rsidRPr="003E165A">
              <w:rPr>
                <w:rFonts w:ascii="宋体" w:hAnsi="宋体" w:hint="eastAsia"/>
                <w:color w:val="000000"/>
                <w:szCs w:val="21"/>
              </w:rPr>
              <w:t>半导体的特性与半导体材料</w:t>
            </w:r>
          </w:p>
          <w:p w:rsidR="002206E2" w:rsidRPr="003E165A" w:rsidRDefault="002206E2" w:rsidP="00F343CD">
            <w:pPr>
              <w:spacing w:line="440" w:lineRule="exact"/>
              <w:rPr>
                <w:rFonts w:ascii="宋体" w:hAnsi="宋体"/>
                <w:color w:val="000000"/>
                <w:szCs w:val="21"/>
              </w:rPr>
            </w:pPr>
            <w:r w:rsidRPr="003E165A">
              <w:rPr>
                <w:rFonts w:ascii="宋体" w:hAnsi="宋体" w:hint="eastAsia"/>
                <w:color w:val="000000"/>
                <w:szCs w:val="21"/>
              </w:rPr>
              <w:t>3</w:t>
            </w:r>
            <w:r w:rsidRPr="003E165A">
              <w:rPr>
                <w:rFonts w:ascii="宋体" w:hAnsi="宋体"/>
                <w:color w:val="000000"/>
                <w:szCs w:val="21"/>
              </w:rPr>
              <w:t>.3</w:t>
            </w:r>
            <w:r w:rsidRPr="003E165A">
              <w:rPr>
                <w:rFonts w:ascii="宋体" w:hAnsi="宋体" w:hint="eastAsia"/>
                <w:color w:val="000000"/>
                <w:szCs w:val="21"/>
              </w:rPr>
              <w:t>典型微电子器件</w:t>
            </w:r>
          </w:p>
          <w:p w:rsidR="002206E2" w:rsidRPr="003E165A" w:rsidRDefault="00F343CD" w:rsidP="00F343CD">
            <w:pPr>
              <w:spacing w:line="440" w:lineRule="exact"/>
              <w:rPr>
                <w:rFonts w:ascii="宋体" w:hAnsi="宋体"/>
                <w:color w:val="000000"/>
                <w:szCs w:val="21"/>
              </w:rPr>
            </w:pPr>
            <w:r>
              <w:rPr>
                <w:rFonts w:ascii="宋体" w:hAnsi="宋体" w:hint="eastAsia"/>
                <w:color w:val="000000"/>
                <w:szCs w:val="21"/>
              </w:rPr>
              <w:t>3.4</w:t>
            </w:r>
            <w:r w:rsidR="002206E2" w:rsidRPr="003E165A">
              <w:rPr>
                <w:rFonts w:ascii="宋体" w:hAnsi="宋体" w:hint="eastAsia"/>
                <w:color w:val="000000"/>
                <w:szCs w:val="21"/>
              </w:rPr>
              <w:t>集成电路</w:t>
            </w:r>
          </w:p>
          <w:p w:rsidR="002206E2" w:rsidRPr="003E165A" w:rsidRDefault="00F343CD" w:rsidP="00F343CD">
            <w:pPr>
              <w:spacing w:line="440" w:lineRule="exact"/>
              <w:rPr>
                <w:rFonts w:ascii="宋体" w:hAnsi="宋体"/>
                <w:color w:val="000000"/>
                <w:szCs w:val="21"/>
              </w:rPr>
            </w:pPr>
            <w:r>
              <w:rPr>
                <w:rFonts w:ascii="宋体" w:hAnsi="宋体" w:hint="eastAsia"/>
                <w:color w:val="000000"/>
                <w:szCs w:val="21"/>
              </w:rPr>
              <w:t>3.5</w:t>
            </w:r>
            <w:r w:rsidR="002206E2" w:rsidRPr="003E165A">
              <w:rPr>
                <w:rFonts w:ascii="宋体" w:hAnsi="宋体" w:hint="eastAsia"/>
                <w:color w:val="000000"/>
                <w:szCs w:val="21"/>
              </w:rPr>
              <w:t>集成电路封装技术</w:t>
            </w:r>
          </w:p>
          <w:p w:rsidR="000E6C34" w:rsidRPr="003E165A" w:rsidRDefault="00F343CD" w:rsidP="00F343CD">
            <w:pPr>
              <w:spacing w:line="440" w:lineRule="exact"/>
              <w:rPr>
                <w:szCs w:val="21"/>
              </w:rPr>
            </w:pPr>
            <w:r>
              <w:rPr>
                <w:rFonts w:ascii="宋体" w:hAnsi="宋体" w:hint="eastAsia"/>
                <w:color w:val="000000"/>
                <w:szCs w:val="21"/>
              </w:rPr>
              <w:t>3.6</w:t>
            </w:r>
            <w:r w:rsidR="002206E2" w:rsidRPr="003E165A">
              <w:rPr>
                <w:rFonts w:ascii="宋体" w:hAnsi="宋体" w:hint="eastAsia"/>
                <w:color w:val="000000"/>
                <w:szCs w:val="21"/>
              </w:rPr>
              <w:t>集成电路封装技术发展</w:t>
            </w:r>
          </w:p>
        </w:tc>
        <w:tc>
          <w:tcPr>
            <w:tcW w:w="1134" w:type="dxa"/>
            <w:shd w:val="clear" w:color="auto" w:fill="auto"/>
          </w:tcPr>
          <w:p w:rsidR="000E6C34" w:rsidRDefault="00F343CD" w:rsidP="00AD221A">
            <w:pPr>
              <w:spacing w:line="300" w:lineRule="auto"/>
            </w:pPr>
            <w:r>
              <w:rPr>
                <w:rFonts w:hint="eastAsia"/>
              </w:rPr>
              <w:t>4</w:t>
            </w:r>
          </w:p>
        </w:tc>
        <w:tc>
          <w:tcPr>
            <w:tcW w:w="1418" w:type="dxa"/>
            <w:shd w:val="clear" w:color="auto" w:fill="auto"/>
          </w:tcPr>
          <w:p w:rsidR="005053BC" w:rsidRDefault="005053BC" w:rsidP="005053BC">
            <w:pPr>
              <w:spacing w:line="300" w:lineRule="auto"/>
            </w:pPr>
            <w:r>
              <w:rPr>
                <w:rFonts w:hint="eastAsia"/>
              </w:rPr>
              <w:t>1.4</w:t>
            </w:r>
          </w:p>
          <w:p w:rsidR="005053BC" w:rsidRDefault="005053BC" w:rsidP="005053BC">
            <w:pPr>
              <w:spacing w:line="300" w:lineRule="auto"/>
              <w:rPr>
                <w:b/>
                <w:sz w:val="18"/>
                <w:szCs w:val="18"/>
              </w:rPr>
            </w:pPr>
            <w:r>
              <w:rPr>
                <w:rFonts w:hint="eastAsia"/>
                <w:b/>
                <w:sz w:val="18"/>
                <w:szCs w:val="18"/>
              </w:rPr>
              <w:t>3.1</w:t>
            </w:r>
          </w:p>
          <w:p w:rsidR="000E6C34" w:rsidRDefault="005053BC" w:rsidP="005053BC">
            <w:pPr>
              <w:spacing w:line="300" w:lineRule="auto"/>
            </w:pPr>
            <w:r>
              <w:rPr>
                <w:rFonts w:hint="eastAsia"/>
                <w:b/>
                <w:sz w:val="18"/>
                <w:szCs w:val="18"/>
              </w:rPr>
              <w:t>4.2</w:t>
            </w:r>
          </w:p>
        </w:tc>
        <w:tc>
          <w:tcPr>
            <w:tcW w:w="2466" w:type="dxa"/>
            <w:shd w:val="clear" w:color="auto" w:fill="auto"/>
          </w:tcPr>
          <w:p w:rsidR="00E44D81" w:rsidRPr="005053BC" w:rsidRDefault="00E44D81" w:rsidP="00E44D81">
            <w:pPr>
              <w:spacing w:line="300" w:lineRule="auto"/>
              <w:rPr>
                <w:color w:val="000000"/>
                <w:szCs w:val="21"/>
              </w:rPr>
            </w:pPr>
            <w:r w:rsidRPr="005053BC">
              <w:rPr>
                <w:color w:val="000000"/>
                <w:szCs w:val="21"/>
              </w:rPr>
              <w:t>采用多媒体教学与传统教学方法相结合进行</w:t>
            </w:r>
            <w:r w:rsidRPr="005053BC">
              <w:rPr>
                <w:rFonts w:hint="eastAsia"/>
                <w:color w:val="000000"/>
                <w:szCs w:val="21"/>
              </w:rPr>
              <w:t>讲授，提问。</w:t>
            </w:r>
          </w:p>
          <w:p w:rsidR="000E6C34" w:rsidRPr="005053BC" w:rsidRDefault="00E44D81" w:rsidP="00E44D81">
            <w:pPr>
              <w:spacing w:line="300" w:lineRule="auto"/>
            </w:pPr>
            <w:r w:rsidRPr="005053BC">
              <w:rPr>
                <w:rFonts w:hint="eastAsia"/>
              </w:rPr>
              <w:t>运用实物展示，课堂讨论</w:t>
            </w:r>
          </w:p>
        </w:tc>
      </w:tr>
      <w:tr w:rsidR="002206E2" w:rsidTr="005053BC">
        <w:tc>
          <w:tcPr>
            <w:tcW w:w="3510" w:type="dxa"/>
            <w:shd w:val="clear" w:color="auto" w:fill="auto"/>
          </w:tcPr>
          <w:p w:rsidR="002206E2" w:rsidRPr="003E165A" w:rsidRDefault="002206E2" w:rsidP="00F343CD">
            <w:pPr>
              <w:spacing w:line="440" w:lineRule="exact"/>
              <w:rPr>
                <w:rFonts w:ascii="宋体" w:hAnsi="宋体"/>
                <w:b/>
                <w:color w:val="000000"/>
                <w:szCs w:val="21"/>
              </w:rPr>
            </w:pPr>
            <w:r w:rsidRPr="003E165A">
              <w:rPr>
                <w:rFonts w:ascii="宋体" w:hAnsi="宋体"/>
                <w:b/>
                <w:color w:val="000000"/>
                <w:szCs w:val="21"/>
              </w:rPr>
              <w:t>第</w:t>
            </w:r>
            <w:r w:rsidRPr="003E165A">
              <w:rPr>
                <w:rFonts w:ascii="宋体" w:hAnsi="宋体" w:hint="eastAsia"/>
                <w:b/>
                <w:color w:val="000000"/>
                <w:szCs w:val="21"/>
              </w:rPr>
              <w:t>4</w:t>
            </w:r>
            <w:r w:rsidRPr="003E165A">
              <w:rPr>
                <w:rFonts w:ascii="宋体" w:hAnsi="宋体"/>
                <w:b/>
                <w:color w:val="000000"/>
                <w:szCs w:val="21"/>
              </w:rPr>
              <w:t>章</w:t>
            </w:r>
            <w:r w:rsidR="000129D1">
              <w:rPr>
                <w:rFonts w:ascii="宋体" w:hAnsi="宋体" w:hint="eastAsia"/>
                <w:b/>
                <w:color w:val="000000"/>
                <w:szCs w:val="21"/>
              </w:rPr>
              <w:t xml:space="preserve">  </w:t>
            </w:r>
            <w:r w:rsidRPr="003E165A">
              <w:rPr>
                <w:rFonts w:ascii="宋体" w:hAnsi="宋体" w:hint="eastAsia"/>
                <w:b/>
                <w:color w:val="000000"/>
                <w:szCs w:val="21"/>
              </w:rPr>
              <w:t>光电子与封装</w:t>
            </w:r>
          </w:p>
          <w:p w:rsidR="002206E2" w:rsidRPr="003E165A" w:rsidRDefault="002206E2" w:rsidP="00F343CD">
            <w:pPr>
              <w:spacing w:line="440" w:lineRule="exact"/>
              <w:rPr>
                <w:rFonts w:ascii="宋体" w:hAnsi="宋体"/>
                <w:color w:val="000000"/>
                <w:szCs w:val="21"/>
              </w:rPr>
            </w:pPr>
            <w:r w:rsidRPr="003E165A">
              <w:rPr>
                <w:rFonts w:ascii="宋体" w:hAnsi="宋体" w:hint="eastAsia"/>
                <w:color w:val="000000"/>
                <w:szCs w:val="21"/>
              </w:rPr>
              <w:t>4</w:t>
            </w:r>
            <w:r w:rsidRPr="003E165A">
              <w:rPr>
                <w:rFonts w:ascii="宋体" w:hAnsi="宋体"/>
                <w:color w:val="000000"/>
                <w:szCs w:val="21"/>
              </w:rPr>
              <w:t>.1</w:t>
            </w:r>
            <w:r w:rsidRPr="003E165A">
              <w:rPr>
                <w:rFonts w:ascii="宋体" w:hAnsi="宋体" w:hint="eastAsia"/>
                <w:color w:val="000000"/>
                <w:szCs w:val="21"/>
              </w:rPr>
              <w:t>光电子概述</w:t>
            </w:r>
          </w:p>
          <w:p w:rsidR="002206E2" w:rsidRPr="003E165A" w:rsidRDefault="002206E2" w:rsidP="00F343CD">
            <w:pPr>
              <w:spacing w:line="440" w:lineRule="exact"/>
              <w:rPr>
                <w:rFonts w:ascii="宋体" w:hAnsi="宋体"/>
                <w:color w:val="000000"/>
                <w:szCs w:val="21"/>
              </w:rPr>
            </w:pPr>
            <w:r w:rsidRPr="003E165A">
              <w:rPr>
                <w:rFonts w:ascii="宋体" w:hAnsi="宋体" w:hint="eastAsia"/>
                <w:color w:val="000000"/>
                <w:szCs w:val="21"/>
              </w:rPr>
              <w:t>4</w:t>
            </w:r>
            <w:r w:rsidRPr="003E165A">
              <w:rPr>
                <w:rFonts w:ascii="宋体" w:hAnsi="宋体"/>
                <w:color w:val="000000"/>
                <w:szCs w:val="21"/>
              </w:rPr>
              <w:t>.2</w:t>
            </w:r>
            <w:r w:rsidRPr="003E165A">
              <w:rPr>
                <w:rFonts w:hint="eastAsia"/>
                <w:bCs/>
                <w:szCs w:val="21"/>
              </w:rPr>
              <w:t>光电子器件</w:t>
            </w:r>
          </w:p>
          <w:p w:rsidR="002206E2" w:rsidRPr="003E165A" w:rsidRDefault="002206E2" w:rsidP="00F343CD">
            <w:pPr>
              <w:spacing w:line="440" w:lineRule="exact"/>
              <w:rPr>
                <w:rFonts w:ascii="宋体" w:hAnsi="宋体"/>
                <w:color w:val="000000"/>
                <w:szCs w:val="21"/>
              </w:rPr>
            </w:pPr>
            <w:r w:rsidRPr="003E165A">
              <w:rPr>
                <w:rFonts w:ascii="宋体" w:hAnsi="宋体" w:hint="eastAsia"/>
                <w:color w:val="000000"/>
                <w:szCs w:val="21"/>
              </w:rPr>
              <w:t>4</w:t>
            </w:r>
            <w:r w:rsidRPr="003E165A">
              <w:rPr>
                <w:rFonts w:ascii="宋体" w:hAnsi="宋体"/>
                <w:color w:val="000000"/>
                <w:szCs w:val="21"/>
              </w:rPr>
              <w:t>.</w:t>
            </w:r>
            <w:r w:rsidRPr="003E165A">
              <w:rPr>
                <w:rFonts w:ascii="宋体" w:hAnsi="宋体" w:hint="eastAsia"/>
                <w:color w:val="000000"/>
                <w:szCs w:val="21"/>
              </w:rPr>
              <w:t>3</w:t>
            </w:r>
            <w:r w:rsidRPr="003E165A">
              <w:rPr>
                <w:rFonts w:hAnsi="宋体"/>
                <w:bCs/>
                <w:szCs w:val="21"/>
              </w:rPr>
              <w:t>光通讯系统互联结构</w:t>
            </w:r>
          </w:p>
          <w:p w:rsidR="002206E2" w:rsidRPr="003E165A" w:rsidRDefault="002206E2" w:rsidP="00F343CD">
            <w:pPr>
              <w:spacing w:line="440" w:lineRule="exact"/>
              <w:rPr>
                <w:rFonts w:hAnsi="宋体"/>
                <w:bCs/>
                <w:szCs w:val="21"/>
              </w:rPr>
            </w:pPr>
            <w:r w:rsidRPr="003E165A">
              <w:rPr>
                <w:rFonts w:ascii="宋体" w:hAnsi="宋体" w:hint="eastAsia"/>
                <w:color w:val="000000"/>
                <w:szCs w:val="21"/>
              </w:rPr>
              <w:t>4</w:t>
            </w:r>
            <w:r w:rsidRPr="003E165A">
              <w:rPr>
                <w:rFonts w:ascii="宋体" w:hAnsi="宋体"/>
                <w:color w:val="000000"/>
                <w:szCs w:val="21"/>
              </w:rPr>
              <w:t>.</w:t>
            </w:r>
            <w:r w:rsidRPr="003E165A">
              <w:rPr>
                <w:rFonts w:ascii="宋体" w:hAnsi="宋体" w:hint="eastAsia"/>
                <w:color w:val="000000"/>
                <w:szCs w:val="21"/>
              </w:rPr>
              <w:t>4</w:t>
            </w:r>
            <w:r w:rsidRPr="003E165A">
              <w:rPr>
                <w:rFonts w:hAnsi="宋体"/>
                <w:bCs/>
                <w:szCs w:val="21"/>
              </w:rPr>
              <w:t>光波导技术</w:t>
            </w:r>
          </w:p>
          <w:p w:rsidR="002206E2" w:rsidRPr="003E165A" w:rsidRDefault="002206E2" w:rsidP="00F343CD">
            <w:pPr>
              <w:spacing w:line="440" w:lineRule="exact"/>
              <w:rPr>
                <w:rFonts w:ascii="宋体" w:hAnsi="宋体"/>
                <w:color w:val="000000"/>
                <w:szCs w:val="21"/>
              </w:rPr>
            </w:pPr>
            <w:r w:rsidRPr="003E165A">
              <w:rPr>
                <w:rFonts w:ascii="宋体" w:hAnsi="宋体" w:hint="eastAsia"/>
                <w:color w:val="000000"/>
                <w:szCs w:val="21"/>
              </w:rPr>
              <w:t>4</w:t>
            </w:r>
            <w:r w:rsidRPr="003E165A">
              <w:rPr>
                <w:rFonts w:ascii="宋体" w:hAnsi="宋体"/>
                <w:color w:val="000000"/>
                <w:szCs w:val="21"/>
              </w:rPr>
              <w:t>.</w:t>
            </w:r>
            <w:r w:rsidRPr="003E165A">
              <w:rPr>
                <w:rFonts w:ascii="宋体" w:hAnsi="宋体" w:hint="eastAsia"/>
                <w:color w:val="000000"/>
                <w:szCs w:val="21"/>
              </w:rPr>
              <w:t>5</w:t>
            </w:r>
            <w:r w:rsidRPr="003E165A">
              <w:rPr>
                <w:rFonts w:hAnsi="宋体"/>
                <w:bCs/>
                <w:szCs w:val="21"/>
              </w:rPr>
              <w:t>光电子封装的基础知识</w:t>
            </w:r>
          </w:p>
          <w:p w:rsidR="002206E2" w:rsidRPr="003E165A" w:rsidRDefault="002206E2" w:rsidP="00F343CD">
            <w:pPr>
              <w:spacing w:line="440" w:lineRule="exact"/>
              <w:rPr>
                <w:rFonts w:ascii="宋体" w:hAnsi="宋体"/>
                <w:b/>
                <w:color w:val="000000"/>
                <w:szCs w:val="21"/>
              </w:rPr>
            </w:pPr>
            <w:r w:rsidRPr="003E165A">
              <w:rPr>
                <w:rFonts w:ascii="宋体" w:hAnsi="宋体" w:hint="eastAsia"/>
                <w:color w:val="000000"/>
                <w:szCs w:val="21"/>
              </w:rPr>
              <w:t>4</w:t>
            </w:r>
            <w:r w:rsidRPr="003E165A">
              <w:rPr>
                <w:rFonts w:ascii="宋体" w:hAnsi="宋体"/>
                <w:color w:val="000000"/>
                <w:szCs w:val="21"/>
              </w:rPr>
              <w:t>.</w:t>
            </w:r>
            <w:r w:rsidRPr="003E165A">
              <w:rPr>
                <w:rFonts w:ascii="宋体" w:hAnsi="宋体" w:hint="eastAsia"/>
                <w:color w:val="000000"/>
                <w:szCs w:val="21"/>
              </w:rPr>
              <w:t>6</w:t>
            </w:r>
            <w:r w:rsidRPr="003E165A">
              <w:rPr>
                <w:rFonts w:hAnsi="宋体"/>
                <w:bCs/>
                <w:szCs w:val="21"/>
              </w:rPr>
              <w:t>光</w:t>
            </w:r>
            <w:r w:rsidRPr="003E165A">
              <w:rPr>
                <w:rFonts w:hAnsi="宋体" w:hint="eastAsia"/>
                <w:bCs/>
                <w:szCs w:val="21"/>
              </w:rPr>
              <w:t>电子器件封装</w:t>
            </w:r>
          </w:p>
        </w:tc>
        <w:tc>
          <w:tcPr>
            <w:tcW w:w="1134" w:type="dxa"/>
            <w:shd w:val="clear" w:color="auto" w:fill="auto"/>
          </w:tcPr>
          <w:p w:rsidR="002206E2" w:rsidRDefault="00320B0A" w:rsidP="00AD221A">
            <w:pPr>
              <w:spacing w:line="300" w:lineRule="auto"/>
            </w:pPr>
            <w:r>
              <w:rPr>
                <w:rFonts w:hint="eastAsia"/>
              </w:rPr>
              <w:t>6</w:t>
            </w:r>
          </w:p>
        </w:tc>
        <w:tc>
          <w:tcPr>
            <w:tcW w:w="1418" w:type="dxa"/>
            <w:shd w:val="clear" w:color="auto" w:fill="auto"/>
          </w:tcPr>
          <w:p w:rsidR="005053BC" w:rsidRDefault="005053BC" w:rsidP="005053BC">
            <w:pPr>
              <w:spacing w:line="300" w:lineRule="auto"/>
            </w:pPr>
            <w:r>
              <w:rPr>
                <w:rFonts w:hint="eastAsia"/>
              </w:rPr>
              <w:t>1.4</w:t>
            </w:r>
          </w:p>
          <w:p w:rsidR="005053BC" w:rsidRDefault="005053BC" w:rsidP="005053BC">
            <w:pPr>
              <w:spacing w:line="300" w:lineRule="auto"/>
              <w:rPr>
                <w:b/>
                <w:sz w:val="18"/>
                <w:szCs w:val="18"/>
              </w:rPr>
            </w:pPr>
            <w:r>
              <w:rPr>
                <w:rFonts w:hint="eastAsia"/>
                <w:b/>
                <w:sz w:val="18"/>
                <w:szCs w:val="18"/>
              </w:rPr>
              <w:t>3.1</w:t>
            </w:r>
          </w:p>
          <w:p w:rsidR="002206E2" w:rsidRDefault="005053BC" w:rsidP="005053BC">
            <w:pPr>
              <w:spacing w:line="300" w:lineRule="auto"/>
            </w:pPr>
            <w:r>
              <w:rPr>
                <w:rFonts w:hint="eastAsia"/>
                <w:b/>
                <w:sz w:val="18"/>
                <w:szCs w:val="18"/>
              </w:rPr>
              <w:t>4.2</w:t>
            </w:r>
          </w:p>
        </w:tc>
        <w:tc>
          <w:tcPr>
            <w:tcW w:w="2466" w:type="dxa"/>
            <w:shd w:val="clear" w:color="auto" w:fill="auto"/>
          </w:tcPr>
          <w:p w:rsidR="00E44D81" w:rsidRPr="005053BC" w:rsidRDefault="00E44D81" w:rsidP="00E44D81">
            <w:pPr>
              <w:spacing w:line="300" w:lineRule="auto"/>
              <w:rPr>
                <w:color w:val="000000"/>
                <w:szCs w:val="21"/>
              </w:rPr>
            </w:pPr>
            <w:r w:rsidRPr="005053BC">
              <w:rPr>
                <w:color w:val="000000"/>
                <w:szCs w:val="21"/>
              </w:rPr>
              <w:t>采用多媒体教学与传统教学方法相结合进行</w:t>
            </w:r>
            <w:r w:rsidRPr="005053BC">
              <w:rPr>
                <w:rFonts w:hint="eastAsia"/>
                <w:color w:val="000000"/>
                <w:szCs w:val="21"/>
              </w:rPr>
              <w:t>讲授，提问。</w:t>
            </w:r>
          </w:p>
          <w:p w:rsidR="002206E2" w:rsidRPr="005053BC" w:rsidRDefault="00E44D81" w:rsidP="00E44D81">
            <w:pPr>
              <w:spacing w:line="300" w:lineRule="auto"/>
            </w:pPr>
            <w:r w:rsidRPr="005053BC">
              <w:rPr>
                <w:rFonts w:hint="eastAsia"/>
              </w:rPr>
              <w:t>运用实物展示，课堂讨论</w:t>
            </w:r>
          </w:p>
        </w:tc>
      </w:tr>
      <w:tr w:rsidR="002206E2" w:rsidTr="005053BC">
        <w:tc>
          <w:tcPr>
            <w:tcW w:w="3510" w:type="dxa"/>
            <w:shd w:val="clear" w:color="auto" w:fill="auto"/>
          </w:tcPr>
          <w:p w:rsidR="002206E2" w:rsidRPr="003E165A" w:rsidRDefault="002206E2" w:rsidP="00F343CD">
            <w:pPr>
              <w:spacing w:line="440" w:lineRule="exact"/>
              <w:rPr>
                <w:rFonts w:ascii="宋体" w:hAnsi="宋体"/>
                <w:b/>
                <w:color w:val="000000"/>
                <w:szCs w:val="21"/>
              </w:rPr>
            </w:pPr>
            <w:r w:rsidRPr="003E165A">
              <w:rPr>
                <w:rFonts w:ascii="宋体" w:hAnsi="宋体"/>
                <w:b/>
                <w:color w:val="000000"/>
                <w:szCs w:val="21"/>
              </w:rPr>
              <w:t>第</w:t>
            </w:r>
            <w:r w:rsidRPr="003E165A">
              <w:rPr>
                <w:rFonts w:ascii="宋体" w:hAnsi="宋体" w:hint="eastAsia"/>
                <w:b/>
                <w:color w:val="000000"/>
                <w:szCs w:val="21"/>
              </w:rPr>
              <w:t>5</w:t>
            </w:r>
            <w:r w:rsidRPr="003E165A">
              <w:rPr>
                <w:rFonts w:ascii="宋体" w:hAnsi="宋体"/>
                <w:b/>
                <w:color w:val="000000"/>
                <w:szCs w:val="21"/>
              </w:rPr>
              <w:t>章</w:t>
            </w:r>
            <w:r w:rsidR="000129D1">
              <w:rPr>
                <w:rFonts w:ascii="宋体" w:hAnsi="宋体" w:hint="eastAsia"/>
                <w:b/>
                <w:color w:val="000000"/>
                <w:szCs w:val="21"/>
              </w:rPr>
              <w:t xml:space="preserve">  </w:t>
            </w:r>
            <w:r w:rsidRPr="003E165A">
              <w:rPr>
                <w:rFonts w:ascii="宋体" w:hAnsi="宋体" w:hint="eastAsia"/>
                <w:b/>
                <w:color w:val="000000"/>
                <w:szCs w:val="21"/>
              </w:rPr>
              <w:t>射频（RF）系统与封装</w:t>
            </w:r>
          </w:p>
          <w:p w:rsidR="002206E2" w:rsidRPr="003E165A" w:rsidRDefault="002206E2" w:rsidP="00F343CD">
            <w:pPr>
              <w:spacing w:line="440" w:lineRule="exact"/>
              <w:rPr>
                <w:rFonts w:ascii="宋体" w:hAnsi="宋体"/>
                <w:color w:val="000000"/>
                <w:szCs w:val="21"/>
              </w:rPr>
            </w:pPr>
            <w:r w:rsidRPr="003E165A">
              <w:rPr>
                <w:rFonts w:ascii="宋体" w:hAnsi="宋体" w:hint="eastAsia"/>
                <w:color w:val="000000"/>
                <w:szCs w:val="21"/>
              </w:rPr>
              <w:t>5</w:t>
            </w:r>
            <w:r w:rsidRPr="003E165A">
              <w:rPr>
                <w:rFonts w:ascii="宋体" w:hAnsi="宋体"/>
                <w:color w:val="000000"/>
                <w:szCs w:val="21"/>
              </w:rPr>
              <w:t>.1</w:t>
            </w:r>
            <w:r w:rsidRPr="003E165A">
              <w:rPr>
                <w:rFonts w:ascii="宋体" w:hAnsi="宋体" w:hint="eastAsia"/>
                <w:color w:val="000000"/>
                <w:szCs w:val="21"/>
              </w:rPr>
              <w:t xml:space="preserve"> RF概述</w:t>
            </w:r>
          </w:p>
          <w:p w:rsidR="002206E2" w:rsidRPr="003E165A" w:rsidRDefault="002206E2" w:rsidP="00F343CD">
            <w:pPr>
              <w:spacing w:line="440" w:lineRule="exact"/>
              <w:rPr>
                <w:rFonts w:ascii="宋体" w:hAnsi="宋体"/>
                <w:color w:val="000000"/>
                <w:szCs w:val="21"/>
              </w:rPr>
            </w:pPr>
            <w:r w:rsidRPr="003E165A">
              <w:rPr>
                <w:rFonts w:ascii="宋体" w:hAnsi="宋体" w:hint="eastAsia"/>
                <w:color w:val="000000"/>
                <w:szCs w:val="21"/>
              </w:rPr>
              <w:t>5</w:t>
            </w:r>
            <w:r w:rsidRPr="003E165A">
              <w:rPr>
                <w:rFonts w:ascii="宋体" w:hAnsi="宋体"/>
                <w:color w:val="000000"/>
                <w:szCs w:val="21"/>
              </w:rPr>
              <w:t>.2</w:t>
            </w:r>
            <w:r w:rsidRPr="003E165A">
              <w:rPr>
                <w:rFonts w:ascii="宋体" w:hAnsi="宋体" w:hint="eastAsia"/>
                <w:color w:val="000000"/>
                <w:szCs w:val="21"/>
              </w:rPr>
              <w:t xml:space="preserve"> RF系统分析</w:t>
            </w:r>
          </w:p>
          <w:p w:rsidR="002206E2" w:rsidRPr="003E165A" w:rsidRDefault="002206E2" w:rsidP="00F343CD">
            <w:pPr>
              <w:spacing w:line="440" w:lineRule="exact"/>
              <w:rPr>
                <w:rFonts w:ascii="宋体" w:hAnsi="宋体"/>
                <w:color w:val="000000"/>
                <w:szCs w:val="21"/>
              </w:rPr>
            </w:pPr>
            <w:r w:rsidRPr="003E165A">
              <w:rPr>
                <w:rFonts w:ascii="宋体" w:hAnsi="宋体" w:hint="eastAsia"/>
                <w:color w:val="000000"/>
                <w:szCs w:val="21"/>
              </w:rPr>
              <w:t>5</w:t>
            </w:r>
            <w:r w:rsidRPr="003E165A">
              <w:rPr>
                <w:rFonts w:ascii="宋体" w:hAnsi="宋体"/>
                <w:color w:val="000000"/>
                <w:szCs w:val="21"/>
              </w:rPr>
              <w:t>.3</w:t>
            </w:r>
            <w:r w:rsidRPr="003E165A">
              <w:rPr>
                <w:rFonts w:ascii="宋体" w:hAnsi="宋体" w:hint="eastAsia"/>
                <w:color w:val="000000"/>
                <w:szCs w:val="21"/>
              </w:rPr>
              <w:t xml:space="preserve"> RF基础</w:t>
            </w:r>
          </w:p>
          <w:p w:rsidR="002206E2" w:rsidRPr="003E165A" w:rsidRDefault="002206E2" w:rsidP="00F343CD">
            <w:pPr>
              <w:spacing w:line="440" w:lineRule="exact"/>
              <w:rPr>
                <w:rFonts w:ascii="宋体" w:hAnsi="宋体"/>
                <w:color w:val="000000"/>
                <w:szCs w:val="21"/>
              </w:rPr>
            </w:pPr>
            <w:r w:rsidRPr="003E165A">
              <w:rPr>
                <w:rFonts w:ascii="宋体" w:hAnsi="宋体" w:hint="eastAsia"/>
                <w:color w:val="000000"/>
                <w:szCs w:val="21"/>
              </w:rPr>
              <w:t>5</w:t>
            </w:r>
            <w:r w:rsidRPr="003E165A">
              <w:rPr>
                <w:rFonts w:ascii="宋体" w:hAnsi="宋体"/>
                <w:color w:val="000000"/>
                <w:szCs w:val="21"/>
              </w:rPr>
              <w:t>.</w:t>
            </w:r>
            <w:r w:rsidRPr="003E165A">
              <w:rPr>
                <w:rFonts w:ascii="宋体" w:hAnsi="宋体" w:hint="eastAsia"/>
                <w:color w:val="000000"/>
                <w:szCs w:val="21"/>
              </w:rPr>
              <w:t>4 RF封装</w:t>
            </w:r>
          </w:p>
          <w:p w:rsidR="002206E2" w:rsidRPr="003E165A" w:rsidRDefault="002206E2" w:rsidP="00F343CD">
            <w:pPr>
              <w:spacing w:line="440" w:lineRule="exact"/>
              <w:rPr>
                <w:rFonts w:ascii="宋体" w:hAnsi="宋体"/>
                <w:b/>
                <w:color w:val="000000"/>
                <w:szCs w:val="21"/>
              </w:rPr>
            </w:pPr>
            <w:r w:rsidRPr="003E165A">
              <w:rPr>
                <w:rFonts w:ascii="宋体" w:hAnsi="宋体" w:hint="eastAsia"/>
                <w:color w:val="000000"/>
                <w:szCs w:val="21"/>
              </w:rPr>
              <w:t>5</w:t>
            </w:r>
            <w:r w:rsidRPr="003E165A">
              <w:rPr>
                <w:rFonts w:ascii="宋体" w:hAnsi="宋体"/>
                <w:color w:val="000000"/>
                <w:szCs w:val="21"/>
              </w:rPr>
              <w:t>.</w:t>
            </w:r>
            <w:r w:rsidRPr="003E165A">
              <w:rPr>
                <w:rFonts w:ascii="宋体" w:hAnsi="宋体" w:hint="eastAsia"/>
                <w:color w:val="000000"/>
                <w:szCs w:val="21"/>
              </w:rPr>
              <w:t>5 RF测量</w:t>
            </w:r>
          </w:p>
        </w:tc>
        <w:tc>
          <w:tcPr>
            <w:tcW w:w="1134" w:type="dxa"/>
            <w:shd w:val="clear" w:color="auto" w:fill="auto"/>
          </w:tcPr>
          <w:p w:rsidR="002206E2" w:rsidRDefault="00F343CD" w:rsidP="00AD221A">
            <w:pPr>
              <w:spacing w:line="300" w:lineRule="auto"/>
            </w:pPr>
            <w:r>
              <w:rPr>
                <w:rFonts w:hint="eastAsia"/>
              </w:rPr>
              <w:t>4</w:t>
            </w:r>
          </w:p>
        </w:tc>
        <w:tc>
          <w:tcPr>
            <w:tcW w:w="1418" w:type="dxa"/>
            <w:shd w:val="clear" w:color="auto" w:fill="auto"/>
          </w:tcPr>
          <w:p w:rsidR="005053BC" w:rsidRDefault="005053BC" w:rsidP="005053BC">
            <w:pPr>
              <w:spacing w:line="300" w:lineRule="auto"/>
            </w:pPr>
            <w:r>
              <w:rPr>
                <w:rFonts w:hint="eastAsia"/>
              </w:rPr>
              <w:t>1.4</w:t>
            </w:r>
          </w:p>
          <w:p w:rsidR="005053BC" w:rsidRDefault="005053BC" w:rsidP="005053BC">
            <w:pPr>
              <w:spacing w:line="300" w:lineRule="auto"/>
              <w:rPr>
                <w:b/>
                <w:sz w:val="18"/>
                <w:szCs w:val="18"/>
              </w:rPr>
            </w:pPr>
            <w:r>
              <w:rPr>
                <w:rFonts w:hint="eastAsia"/>
                <w:b/>
                <w:sz w:val="18"/>
                <w:szCs w:val="18"/>
              </w:rPr>
              <w:t>3.1</w:t>
            </w:r>
          </w:p>
          <w:p w:rsidR="002206E2" w:rsidRDefault="005053BC" w:rsidP="005053BC">
            <w:pPr>
              <w:spacing w:line="300" w:lineRule="auto"/>
            </w:pPr>
            <w:r>
              <w:rPr>
                <w:rFonts w:hint="eastAsia"/>
                <w:b/>
                <w:sz w:val="18"/>
                <w:szCs w:val="18"/>
              </w:rPr>
              <w:t>4.2</w:t>
            </w:r>
          </w:p>
        </w:tc>
        <w:tc>
          <w:tcPr>
            <w:tcW w:w="2466" w:type="dxa"/>
            <w:shd w:val="clear" w:color="auto" w:fill="auto"/>
          </w:tcPr>
          <w:p w:rsidR="00E44D81" w:rsidRPr="005053BC" w:rsidRDefault="00E44D81" w:rsidP="00E44D81">
            <w:pPr>
              <w:spacing w:line="300" w:lineRule="auto"/>
              <w:rPr>
                <w:color w:val="000000"/>
                <w:szCs w:val="21"/>
              </w:rPr>
            </w:pPr>
            <w:r w:rsidRPr="005053BC">
              <w:rPr>
                <w:color w:val="000000"/>
                <w:szCs w:val="21"/>
              </w:rPr>
              <w:t>采用多媒体教学与传统教学方法相结合进行</w:t>
            </w:r>
            <w:r w:rsidRPr="005053BC">
              <w:rPr>
                <w:rFonts w:hint="eastAsia"/>
                <w:color w:val="000000"/>
                <w:szCs w:val="21"/>
              </w:rPr>
              <w:t>讲授，提问。</w:t>
            </w:r>
          </w:p>
          <w:p w:rsidR="002206E2" w:rsidRPr="005053BC" w:rsidRDefault="00E44D81" w:rsidP="00E44D81">
            <w:pPr>
              <w:spacing w:line="300" w:lineRule="auto"/>
            </w:pPr>
            <w:r w:rsidRPr="005053BC">
              <w:rPr>
                <w:rFonts w:hint="eastAsia"/>
              </w:rPr>
              <w:t>运用实物展示，课堂讨论</w:t>
            </w:r>
          </w:p>
        </w:tc>
      </w:tr>
      <w:tr w:rsidR="002206E2" w:rsidTr="005053BC">
        <w:tc>
          <w:tcPr>
            <w:tcW w:w="3510" w:type="dxa"/>
            <w:shd w:val="clear" w:color="auto" w:fill="auto"/>
          </w:tcPr>
          <w:p w:rsidR="002206E2" w:rsidRPr="003E165A" w:rsidRDefault="002206E2" w:rsidP="00F343CD">
            <w:pPr>
              <w:spacing w:line="440" w:lineRule="exact"/>
              <w:rPr>
                <w:rFonts w:ascii="宋体" w:hAnsi="宋体"/>
                <w:b/>
                <w:color w:val="000000"/>
                <w:szCs w:val="21"/>
              </w:rPr>
            </w:pPr>
            <w:r w:rsidRPr="003E165A">
              <w:rPr>
                <w:rFonts w:ascii="宋体" w:hAnsi="宋体"/>
                <w:b/>
                <w:color w:val="000000"/>
                <w:szCs w:val="21"/>
              </w:rPr>
              <w:t>第</w:t>
            </w:r>
            <w:r w:rsidRPr="003E165A">
              <w:rPr>
                <w:rFonts w:ascii="宋体" w:hAnsi="宋体" w:hint="eastAsia"/>
                <w:b/>
                <w:color w:val="000000"/>
                <w:szCs w:val="21"/>
              </w:rPr>
              <w:t>6</w:t>
            </w:r>
            <w:r w:rsidRPr="003E165A">
              <w:rPr>
                <w:rFonts w:ascii="宋体" w:hAnsi="宋体"/>
                <w:b/>
                <w:color w:val="000000"/>
                <w:szCs w:val="21"/>
              </w:rPr>
              <w:t>章</w:t>
            </w:r>
            <w:r w:rsidR="000129D1">
              <w:rPr>
                <w:rFonts w:ascii="宋体" w:hAnsi="宋体" w:hint="eastAsia"/>
                <w:b/>
                <w:color w:val="000000"/>
                <w:szCs w:val="21"/>
              </w:rPr>
              <w:t xml:space="preserve"> </w:t>
            </w:r>
            <w:r w:rsidRPr="003E165A">
              <w:rPr>
                <w:rFonts w:ascii="宋体" w:hAnsi="宋体" w:hint="eastAsia"/>
                <w:b/>
                <w:color w:val="000000"/>
                <w:szCs w:val="21"/>
              </w:rPr>
              <w:t xml:space="preserve"> 微机电系统（MEMS）与封装</w:t>
            </w:r>
          </w:p>
          <w:p w:rsidR="002206E2" w:rsidRPr="003E165A" w:rsidRDefault="002206E2" w:rsidP="00F343CD">
            <w:pPr>
              <w:spacing w:line="440" w:lineRule="exact"/>
              <w:rPr>
                <w:rFonts w:ascii="宋体" w:hAnsi="宋体"/>
                <w:color w:val="000000"/>
                <w:szCs w:val="21"/>
              </w:rPr>
            </w:pPr>
            <w:r w:rsidRPr="003E165A">
              <w:rPr>
                <w:rFonts w:ascii="宋体" w:hAnsi="宋体" w:hint="eastAsia"/>
                <w:color w:val="000000"/>
                <w:szCs w:val="21"/>
              </w:rPr>
              <w:t>6</w:t>
            </w:r>
            <w:r w:rsidRPr="003E165A">
              <w:rPr>
                <w:rFonts w:ascii="宋体" w:hAnsi="宋体"/>
                <w:color w:val="000000"/>
                <w:szCs w:val="21"/>
              </w:rPr>
              <w:t>.1</w:t>
            </w:r>
            <w:r w:rsidRPr="003E165A">
              <w:rPr>
                <w:rFonts w:ascii="宋体" w:hAnsi="宋体" w:hint="eastAsia"/>
                <w:color w:val="000000"/>
                <w:szCs w:val="21"/>
              </w:rPr>
              <w:t>MEMS概述</w:t>
            </w:r>
          </w:p>
          <w:p w:rsidR="002206E2" w:rsidRPr="003E165A" w:rsidRDefault="002206E2" w:rsidP="00F343CD">
            <w:pPr>
              <w:spacing w:line="440" w:lineRule="exact"/>
              <w:rPr>
                <w:rFonts w:ascii="宋体" w:hAnsi="宋体"/>
                <w:color w:val="000000"/>
                <w:szCs w:val="21"/>
              </w:rPr>
            </w:pPr>
            <w:r w:rsidRPr="003E165A">
              <w:rPr>
                <w:rFonts w:ascii="宋体" w:hAnsi="宋体" w:hint="eastAsia"/>
                <w:color w:val="000000"/>
                <w:szCs w:val="21"/>
              </w:rPr>
              <w:t>6</w:t>
            </w:r>
            <w:r w:rsidRPr="003E165A">
              <w:rPr>
                <w:rFonts w:ascii="宋体" w:hAnsi="宋体"/>
                <w:color w:val="000000"/>
                <w:szCs w:val="21"/>
              </w:rPr>
              <w:t>.2</w:t>
            </w:r>
            <w:r w:rsidRPr="003E165A">
              <w:rPr>
                <w:rFonts w:ascii="宋体" w:hAnsi="宋体" w:hint="eastAsia"/>
                <w:color w:val="000000"/>
                <w:szCs w:val="21"/>
              </w:rPr>
              <w:t>MEMS器件基础</w:t>
            </w:r>
          </w:p>
          <w:p w:rsidR="002206E2" w:rsidRPr="003E165A" w:rsidRDefault="002206E2" w:rsidP="00F343CD">
            <w:pPr>
              <w:spacing w:line="440" w:lineRule="exact"/>
              <w:rPr>
                <w:rFonts w:ascii="宋体" w:hAnsi="宋体"/>
                <w:color w:val="000000"/>
                <w:szCs w:val="21"/>
              </w:rPr>
            </w:pPr>
            <w:r w:rsidRPr="003E165A">
              <w:rPr>
                <w:rFonts w:ascii="宋体" w:hAnsi="宋体" w:hint="eastAsia"/>
                <w:color w:val="000000"/>
                <w:szCs w:val="21"/>
              </w:rPr>
              <w:t>6</w:t>
            </w:r>
            <w:r w:rsidRPr="003E165A">
              <w:rPr>
                <w:rFonts w:ascii="宋体" w:hAnsi="宋体"/>
                <w:color w:val="000000"/>
                <w:szCs w:val="21"/>
              </w:rPr>
              <w:t>.3</w:t>
            </w:r>
            <w:r w:rsidRPr="003E165A">
              <w:rPr>
                <w:rFonts w:ascii="宋体" w:hAnsi="宋体" w:hint="eastAsia"/>
                <w:color w:val="000000"/>
                <w:szCs w:val="21"/>
              </w:rPr>
              <w:t>MEMS封装方法</w:t>
            </w:r>
          </w:p>
          <w:p w:rsidR="002206E2" w:rsidRPr="003E165A" w:rsidRDefault="002206E2" w:rsidP="00F343CD">
            <w:pPr>
              <w:spacing w:line="440" w:lineRule="exact"/>
              <w:rPr>
                <w:rFonts w:ascii="宋体" w:hAnsi="宋体"/>
                <w:color w:val="000000"/>
                <w:szCs w:val="21"/>
              </w:rPr>
            </w:pPr>
            <w:r w:rsidRPr="003E165A">
              <w:rPr>
                <w:rFonts w:ascii="宋体" w:hAnsi="宋体" w:hint="eastAsia"/>
                <w:color w:val="000000"/>
                <w:szCs w:val="21"/>
              </w:rPr>
              <w:t>6</w:t>
            </w:r>
            <w:r w:rsidRPr="003E165A">
              <w:rPr>
                <w:rFonts w:ascii="宋体" w:hAnsi="宋体"/>
                <w:color w:val="000000"/>
                <w:szCs w:val="21"/>
              </w:rPr>
              <w:t>.4</w:t>
            </w:r>
            <w:r w:rsidRPr="003E165A">
              <w:rPr>
                <w:rFonts w:ascii="宋体" w:hAnsi="宋体" w:hint="eastAsia"/>
                <w:color w:val="000000"/>
                <w:szCs w:val="21"/>
              </w:rPr>
              <w:t>典型MEMS器件</w:t>
            </w:r>
          </w:p>
          <w:p w:rsidR="002206E2" w:rsidRPr="003E165A" w:rsidRDefault="002206E2" w:rsidP="00F343CD">
            <w:pPr>
              <w:spacing w:line="440" w:lineRule="exact"/>
              <w:rPr>
                <w:rFonts w:ascii="宋体" w:hAnsi="宋体"/>
                <w:b/>
                <w:color w:val="000000"/>
                <w:szCs w:val="21"/>
              </w:rPr>
            </w:pPr>
            <w:r w:rsidRPr="003E165A">
              <w:rPr>
                <w:rFonts w:ascii="宋体" w:hAnsi="宋体" w:hint="eastAsia"/>
                <w:color w:val="000000"/>
                <w:szCs w:val="21"/>
              </w:rPr>
              <w:t>6</w:t>
            </w:r>
            <w:r w:rsidRPr="003E165A">
              <w:rPr>
                <w:rFonts w:ascii="宋体" w:hAnsi="宋体"/>
                <w:color w:val="000000"/>
                <w:szCs w:val="21"/>
              </w:rPr>
              <w:t>.</w:t>
            </w:r>
            <w:r w:rsidRPr="003E165A">
              <w:rPr>
                <w:rFonts w:ascii="宋体" w:hAnsi="宋体" w:hint="eastAsia"/>
                <w:color w:val="000000"/>
                <w:szCs w:val="21"/>
              </w:rPr>
              <w:t>5MEMS器件的主要失效激励</w:t>
            </w:r>
          </w:p>
        </w:tc>
        <w:tc>
          <w:tcPr>
            <w:tcW w:w="1134" w:type="dxa"/>
            <w:shd w:val="clear" w:color="auto" w:fill="auto"/>
          </w:tcPr>
          <w:p w:rsidR="002206E2" w:rsidRDefault="00F343CD" w:rsidP="00AD221A">
            <w:pPr>
              <w:spacing w:line="300" w:lineRule="auto"/>
            </w:pPr>
            <w:r>
              <w:rPr>
                <w:rFonts w:hint="eastAsia"/>
              </w:rPr>
              <w:t>8</w:t>
            </w:r>
          </w:p>
        </w:tc>
        <w:tc>
          <w:tcPr>
            <w:tcW w:w="1418" w:type="dxa"/>
            <w:shd w:val="clear" w:color="auto" w:fill="auto"/>
          </w:tcPr>
          <w:p w:rsidR="005053BC" w:rsidRDefault="005053BC" w:rsidP="005053BC">
            <w:pPr>
              <w:spacing w:line="300" w:lineRule="auto"/>
            </w:pPr>
            <w:r>
              <w:rPr>
                <w:rFonts w:hint="eastAsia"/>
              </w:rPr>
              <w:t>1.4</w:t>
            </w:r>
          </w:p>
          <w:p w:rsidR="005053BC" w:rsidRDefault="005053BC" w:rsidP="005053BC">
            <w:pPr>
              <w:spacing w:line="300" w:lineRule="auto"/>
              <w:rPr>
                <w:b/>
                <w:sz w:val="18"/>
                <w:szCs w:val="18"/>
              </w:rPr>
            </w:pPr>
            <w:r>
              <w:rPr>
                <w:rFonts w:hint="eastAsia"/>
                <w:b/>
                <w:sz w:val="18"/>
                <w:szCs w:val="18"/>
              </w:rPr>
              <w:t>3.1</w:t>
            </w:r>
          </w:p>
          <w:p w:rsidR="002206E2" w:rsidRDefault="005053BC" w:rsidP="005053BC">
            <w:pPr>
              <w:spacing w:line="300" w:lineRule="auto"/>
            </w:pPr>
            <w:r>
              <w:rPr>
                <w:rFonts w:hint="eastAsia"/>
                <w:b/>
                <w:sz w:val="18"/>
                <w:szCs w:val="18"/>
              </w:rPr>
              <w:t>4.2</w:t>
            </w:r>
          </w:p>
        </w:tc>
        <w:tc>
          <w:tcPr>
            <w:tcW w:w="2466" w:type="dxa"/>
            <w:shd w:val="clear" w:color="auto" w:fill="auto"/>
          </w:tcPr>
          <w:p w:rsidR="00E44D81" w:rsidRPr="005053BC" w:rsidRDefault="00E44D81" w:rsidP="00E44D81">
            <w:pPr>
              <w:spacing w:line="300" w:lineRule="auto"/>
              <w:rPr>
                <w:color w:val="000000"/>
                <w:szCs w:val="21"/>
              </w:rPr>
            </w:pPr>
            <w:r w:rsidRPr="005053BC">
              <w:rPr>
                <w:color w:val="000000"/>
                <w:szCs w:val="21"/>
              </w:rPr>
              <w:t>采用多媒体教学与传统教学方法相结合进行</w:t>
            </w:r>
            <w:r w:rsidRPr="005053BC">
              <w:rPr>
                <w:rFonts w:hint="eastAsia"/>
                <w:color w:val="000000"/>
                <w:szCs w:val="21"/>
              </w:rPr>
              <w:t>讲授，提问。</w:t>
            </w:r>
          </w:p>
          <w:p w:rsidR="002206E2" w:rsidRPr="005053BC" w:rsidRDefault="00E44D81" w:rsidP="00E44D81">
            <w:pPr>
              <w:spacing w:line="300" w:lineRule="auto"/>
            </w:pPr>
            <w:r w:rsidRPr="005053BC">
              <w:rPr>
                <w:rFonts w:hint="eastAsia"/>
              </w:rPr>
              <w:t>运用实物展示，课堂讨论</w:t>
            </w:r>
          </w:p>
        </w:tc>
      </w:tr>
      <w:tr w:rsidR="000C3D0B" w:rsidTr="005053BC">
        <w:tc>
          <w:tcPr>
            <w:tcW w:w="3510" w:type="dxa"/>
            <w:shd w:val="clear" w:color="auto" w:fill="auto"/>
          </w:tcPr>
          <w:p w:rsidR="000C3D0B" w:rsidRPr="003E165A" w:rsidRDefault="000C3D0B" w:rsidP="0021785E">
            <w:pPr>
              <w:spacing w:line="360" w:lineRule="auto"/>
              <w:jc w:val="left"/>
              <w:rPr>
                <w:rFonts w:ascii="宋体" w:hAnsi="宋体"/>
                <w:b/>
                <w:szCs w:val="21"/>
              </w:rPr>
            </w:pPr>
            <w:r w:rsidRPr="003E165A">
              <w:rPr>
                <w:rFonts w:ascii="宋体" w:hAnsi="宋体" w:hint="eastAsia"/>
                <w:b/>
                <w:szCs w:val="21"/>
              </w:rPr>
              <w:lastRenderedPageBreak/>
              <w:t>实验内容：</w:t>
            </w:r>
          </w:p>
          <w:p w:rsidR="000C3D0B" w:rsidRPr="003E165A" w:rsidRDefault="005053BC" w:rsidP="0021785E">
            <w:pPr>
              <w:numPr>
                <w:ilvl w:val="0"/>
                <w:numId w:val="33"/>
              </w:numPr>
              <w:spacing w:line="360" w:lineRule="auto"/>
              <w:ind w:left="0" w:firstLine="0"/>
              <w:jc w:val="left"/>
              <w:rPr>
                <w:rFonts w:ascii="宋体" w:hAnsi="宋体"/>
                <w:szCs w:val="21"/>
              </w:rPr>
            </w:pPr>
            <w:r>
              <w:rPr>
                <w:rFonts w:ascii="宋体" w:hAnsi="宋体" w:hint="eastAsia"/>
                <w:szCs w:val="21"/>
              </w:rPr>
              <w:t>微电子封装</w:t>
            </w:r>
          </w:p>
          <w:p w:rsidR="000C3D0B" w:rsidRPr="003E165A" w:rsidRDefault="000C3D0B" w:rsidP="0021785E">
            <w:pPr>
              <w:numPr>
                <w:ilvl w:val="0"/>
                <w:numId w:val="33"/>
              </w:numPr>
              <w:spacing w:line="360" w:lineRule="auto"/>
              <w:ind w:left="0" w:firstLine="0"/>
              <w:jc w:val="left"/>
              <w:rPr>
                <w:rFonts w:ascii="宋体" w:hAnsi="宋体"/>
                <w:b/>
                <w:color w:val="000000"/>
                <w:szCs w:val="21"/>
              </w:rPr>
            </w:pPr>
            <w:r w:rsidRPr="003E165A">
              <w:rPr>
                <w:rFonts w:ascii="宋体" w:hAnsi="宋体" w:hint="eastAsia"/>
                <w:szCs w:val="21"/>
              </w:rPr>
              <w:t>LED封装</w:t>
            </w:r>
          </w:p>
        </w:tc>
        <w:tc>
          <w:tcPr>
            <w:tcW w:w="1134" w:type="dxa"/>
            <w:shd w:val="clear" w:color="auto" w:fill="auto"/>
          </w:tcPr>
          <w:p w:rsidR="000C3D0B" w:rsidRDefault="00F343CD" w:rsidP="00AD221A">
            <w:pPr>
              <w:spacing w:line="300" w:lineRule="auto"/>
            </w:pPr>
            <w:r>
              <w:rPr>
                <w:rFonts w:hint="eastAsia"/>
              </w:rPr>
              <w:t>4</w:t>
            </w:r>
          </w:p>
        </w:tc>
        <w:tc>
          <w:tcPr>
            <w:tcW w:w="1418" w:type="dxa"/>
            <w:shd w:val="clear" w:color="auto" w:fill="auto"/>
          </w:tcPr>
          <w:p w:rsidR="005053BC" w:rsidRDefault="005053BC" w:rsidP="005053BC">
            <w:pPr>
              <w:spacing w:line="300" w:lineRule="auto"/>
            </w:pPr>
            <w:r>
              <w:rPr>
                <w:rFonts w:hint="eastAsia"/>
              </w:rPr>
              <w:t>1.4</w:t>
            </w:r>
          </w:p>
          <w:p w:rsidR="005053BC" w:rsidRDefault="005053BC" w:rsidP="005053BC">
            <w:pPr>
              <w:spacing w:line="300" w:lineRule="auto"/>
              <w:rPr>
                <w:b/>
                <w:sz w:val="18"/>
                <w:szCs w:val="18"/>
              </w:rPr>
            </w:pPr>
            <w:r>
              <w:rPr>
                <w:rFonts w:hint="eastAsia"/>
                <w:b/>
                <w:sz w:val="18"/>
                <w:szCs w:val="18"/>
              </w:rPr>
              <w:t>3.1</w:t>
            </w:r>
          </w:p>
          <w:p w:rsidR="000C3D0B" w:rsidRDefault="005053BC" w:rsidP="005053BC">
            <w:pPr>
              <w:spacing w:line="300" w:lineRule="auto"/>
            </w:pPr>
            <w:r>
              <w:rPr>
                <w:rFonts w:hint="eastAsia"/>
                <w:b/>
                <w:sz w:val="18"/>
                <w:szCs w:val="18"/>
              </w:rPr>
              <w:t>4.2</w:t>
            </w:r>
          </w:p>
        </w:tc>
        <w:tc>
          <w:tcPr>
            <w:tcW w:w="2466" w:type="dxa"/>
            <w:shd w:val="clear" w:color="auto" w:fill="auto"/>
          </w:tcPr>
          <w:p w:rsidR="000C3D0B" w:rsidRPr="005053BC" w:rsidRDefault="005053BC" w:rsidP="00AD221A">
            <w:pPr>
              <w:spacing w:line="300" w:lineRule="auto"/>
            </w:pPr>
            <w:r>
              <w:rPr>
                <w:rFonts w:hint="eastAsia"/>
              </w:rPr>
              <w:t>实验</w:t>
            </w:r>
          </w:p>
        </w:tc>
      </w:tr>
    </w:tbl>
    <w:p w:rsidR="00B0329C" w:rsidRPr="00B0329C" w:rsidRDefault="00235AA1" w:rsidP="00EE768E">
      <w:pPr>
        <w:numPr>
          <w:ilvl w:val="0"/>
          <w:numId w:val="1"/>
        </w:numPr>
        <w:spacing w:line="300" w:lineRule="auto"/>
        <w:rPr>
          <w:b/>
        </w:rPr>
      </w:pPr>
      <w:r w:rsidRPr="004939B7">
        <w:rPr>
          <w:rFonts w:hint="eastAsia"/>
          <w:b/>
        </w:rPr>
        <w:t>考核与成绩评定：</w:t>
      </w:r>
      <w:r w:rsidRPr="00EE768E">
        <w:rPr>
          <w:rFonts w:hint="eastAsia"/>
          <w:b/>
        </w:rPr>
        <w:t>平时成绩、期末考试在总成绩中的比例，平时成绩的记录方法</w:t>
      </w:r>
      <w:r w:rsidR="00B0329C" w:rsidRPr="00EE768E">
        <w:rPr>
          <w:rFonts w:hint="eastAsia"/>
          <w:b/>
        </w:rPr>
        <w:t>。</w:t>
      </w:r>
    </w:p>
    <w:p w:rsidR="00B0329C" w:rsidRPr="00925972" w:rsidRDefault="00B0329C" w:rsidP="009C6C02">
      <w:pPr>
        <w:spacing w:line="300" w:lineRule="auto"/>
        <w:rPr>
          <w:color w:val="000000"/>
          <w:szCs w:val="21"/>
        </w:rPr>
      </w:pPr>
      <w:r w:rsidRPr="00925972">
        <w:rPr>
          <w:rFonts w:hint="eastAsia"/>
          <w:color w:val="000000"/>
        </w:rPr>
        <w:t>考核方式：</w:t>
      </w:r>
      <w:r w:rsidR="000B4427" w:rsidRPr="00925972">
        <w:rPr>
          <w:rFonts w:ascii="宋体" w:hAnsi="宋体" w:hint="eastAsia"/>
          <w:color w:val="000000"/>
          <w:szCs w:val="21"/>
        </w:rPr>
        <w:t>采用平时成绩和期末考试综合考核方式。</w:t>
      </w:r>
    </w:p>
    <w:p w:rsidR="00A3706E" w:rsidRPr="00925972" w:rsidRDefault="00235AA1" w:rsidP="00B0329C">
      <w:pPr>
        <w:spacing w:line="300" w:lineRule="auto"/>
        <w:rPr>
          <w:color w:val="000000"/>
        </w:rPr>
      </w:pPr>
      <w:r w:rsidRPr="00925972">
        <w:rPr>
          <w:rFonts w:hint="eastAsia"/>
          <w:color w:val="000000"/>
        </w:rPr>
        <w:t>作业</w:t>
      </w:r>
      <w:r w:rsidR="000B4427" w:rsidRPr="00925972">
        <w:rPr>
          <w:rFonts w:hint="eastAsia"/>
          <w:color w:val="000000"/>
        </w:rPr>
        <w:t>、</w:t>
      </w:r>
      <w:r w:rsidRPr="00925972">
        <w:rPr>
          <w:rFonts w:hint="eastAsia"/>
          <w:color w:val="000000"/>
        </w:rPr>
        <w:t>测验</w:t>
      </w:r>
      <w:r w:rsidR="000B4427" w:rsidRPr="00925972">
        <w:rPr>
          <w:rFonts w:hint="eastAsia"/>
          <w:color w:val="000000"/>
        </w:rPr>
        <w:t>、实验等平时成绩：</w:t>
      </w:r>
      <w:r w:rsidR="000B4427" w:rsidRPr="00925972">
        <w:rPr>
          <w:rFonts w:hint="eastAsia"/>
          <w:color w:val="000000"/>
        </w:rPr>
        <w:t>25</w:t>
      </w:r>
      <w:r w:rsidR="00B0329C" w:rsidRPr="00925972">
        <w:rPr>
          <w:rFonts w:hint="eastAsia"/>
          <w:color w:val="000000"/>
        </w:rPr>
        <w:t>%</w:t>
      </w:r>
      <w:r w:rsidR="002206E2" w:rsidRPr="00925972">
        <w:rPr>
          <w:rFonts w:hint="eastAsia"/>
          <w:color w:val="000000"/>
        </w:rPr>
        <w:t>；</w:t>
      </w:r>
    </w:p>
    <w:p w:rsidR="004939B7" w:rsidRPr="00925972" w:rsidRDefault="00235AA1" w:rsidP="00B0329C">
      <w:pPr>
        <w:spacing w:line="300" w:lineRule="auto"/>
        <w:rPr>
          <w:b/>
          <w:color w:val="000000"/>
        </w:rPr>
      </w:pPr>
      <w:r w:rsidRPr="00925972">
        <w:rPr>
          <w:rFonts w:hint="eastAsia"/>
          <w:color w:val="000000"/>
        </w:rPr>
        <w:t>期末：</w:t>
      </w:r>
      <w:r w:rsidR="000B4427" w:rsidRPr="00925972">
        <w:rPr>
          <w:rFonts w:hint="eastAsia"/>
          <w:color w:val="000000"/>
        </w:rPr>
        <w:t>75</w:t>
      </w:r>
      <w:r w:rsidR="00B0329C" w:rsidRPr="00925972">
        <w:rPr>
          <w:rFonts w:hint="eastAsia"/>
          <w:color w:val="000000"/>
        </w:rPr>
        <w:t>%</w:t>
      </w:r>
      <w:r w:rsidR="002206E2" w:rsidRPr="00925972">
        <w:rPr>
          <w:rFonts w:hint="eastAsia"/>
          <w:color w:val="000000"/>
        </w:rPr>
        <w:t>。</w:t>
      </w:r>
    </w:p>
    <w:p w:rsidR="00235AA1" w:rsidRPr="00925972" w:rsidRDefault="004939B7" w:rsidP="00EE768E">
      <w:pPr>
        <w:numPr>
          <w:ilvl w:val="0"/>
          <w:numId w:val="1"/>
        </w:numPr>
        <w:spacing w:line="300" w:lineRule="auto"/>
        <w:rPr>
          <w:b/>
          <w:color w:val="000000"/>
        </w:rPr>
      </w:pPr>
      <w:r w:rsidRPr="00925972">
        <w:rPr>
          <w:rFonts w:hint="eastAsia"/>
          <w:b/>
          <w:color w:val="000000"/>
        </w:rPr>
        <w:t>教材，参考书</w:t>
      </w:r>
      <w:r w:rsidRPr="00925972">
        <w:rPr>
          <w:rFonts w:hint="eastAsia"/>
          <w:b/>
          <w:color w:val="000000"/>
        </w:rPr>
        <w:t>:</w:t>
      </w:r>
    </w:p>
    <w:p w:rsidR="005268DB" w:rsidRPr="004939B7" w:rsidRDefault="005268DB" w:rsidP="005268DB">
      <w:pPr>
        <w:spacing w:line="300" w:lineRule="auto"/>
        <w:ind w:left="360"/>
        <w:rPr>
          <w:b/>
        </w:rPr>
      </w:pPr>
      <w:r>
        <w:rPr>
          <w:rFonts w:ascii="宋体" w:hAnsi="宋体" w:hint="eastAsia"/>
          <w:sz w:val="24"/>
        </w:rPr>
        <w:t>选用教材：</w:t>
      </w:r>
      <w:r>
        <w:rPr>
          <w:rFonts w:hint="eastAsia"/>
          <w:color w:val="000000"/>
          <w:sz w:val="24"/>
        </w:rPr>
        <w:t xml:space="preserve">Tummala </w:t>
      </w:r>
      <w:r>
        <w:rPr>
          <w:rFonts w:ascii="宋体" w:hAnsi="宋体" w:hint="eastAsia"/>
          <w:sz w:val="24"/>
        </w:rPr>
        <w:t>.</w:t>
      </w:r>
      <w:r>
        <w:rPr>
          <w:rFonts w:hint="eastAsia"/>
          <w:color w:val="000000"/>
          <w:sz w:val="24"/>
        </w:rPr>
        <w:t>《微系统封装基础</w:t>
      </w:r>
      <w:r w:rsidRPr="002E3E8E">
        <w:rPr>
          <w:rFonts w:hint="eastAsia"/>
          <w:color w:val="000000"/>
          <w:sz w:val="24"/>
        </w:rPr>
        <w:t>》</w:t>
      </w:r>
      <w:r w:rsidRPr="002E3E8E">
        <w:rPr>
          <w:rFonts w:ascii="宋体" w:hAnsi="宋体" w:hint="eastAsia"/>
          <w:sz w:val="24"/>
        </w:rPr>
        <w:t>［</w:t>
      </w:r>
      <w:r>
        <w:rPr>
          <w:rFonts w:ascii="宋体" w:hAnsi="宋体" w:hint="eastAsia"/>
          <w:sz w:val="24"/>
        </w:rPr>
        <w:t>M］.北京:</w:t>
      </w:r>
      <w:r>
        <w:rPr>
          <w:rFonts w:hint="eastAsia"/>
          <w:color w:val="000000"/>
          <w:sz w:val="24"/>
        </w:rPr>
        <w:t>东南大学版社</w:t>
      </w:r>
      <w:r>
        <w:rPr>
          <w:rFonts w:ascii="宋体" w:hAnsi="宋体" w:hint="eastAsia"/>
          <w:sz w:val="24"/>
        </w:rPr>
        <w:t>,2005.</w:t>
      </w:r>
    </w:p>
    <w:p w:rsidR="00235AA1" w:rsidRDefault="00235AA1" w:rsidP="00EE768E">
      <w:pPr>
        <w:numPr>
          <w:ilvl w:val="0"/>
          <w:numId w:val="1"/>
        </w:numPr>
        <w:spacing w:line="300" w:lineRule="auto"/>
        <w:rPr>
          <w:b/>
        </w:rPr>
      </w:pPr>
      <w:r w:rsidRPr="003B1BB0">
        <w:rPr>
          <w:rFonts w:hint="eastAsia"/>
          <w:b/>
        </w:rPr>
        <w:t>大纲说明：</w:t>
      </w:r>
    </w:p>
    <w:p w:rsidR="00DA035A" w:rsidRDefault="005053BC" w:rsidP="00DA035A">
      <w:pPr>
        <w:spacing w:line="360" w:lineRule="auto"/>
        <w:ind w:left="360"/>
        <w:jc w:val="left"/>
        <w:rPr>
          <w:rFonts w:ascii="宋体" w:hAnsi="宋体"/>
          <w:sz w:val="24"/>
        </w:rPr>
      </w:pPr>
      <w:r>
        <w:rPr>
          <w:rFonts w:hint="eastAsia"/>
          <w:color w:val="000000"/>
          <w:szCs w:val="21"/>
        </w:rPr>
        <w:t>本</w:t>
      </w:r>
      <w:r w:rsidRPr="00712A32">
        <w:rPr>
          <w:rFonts w:hint="eastAsia"/>
          <w:color w:val="000000"/>
          <w:szCs w:val="21"/>
        </w:rPr>
        <w:t>课程</w:t>
      </w:r>
      <w:r w:rsidRPr="00712A32">
        <w:rPr>
          <w:rFonts w:ascii="宋体" w:hAnsi="宋体" w:hint="eastAsia"/>
          <w:color w:val="000000"/>
          <w:szCs w:val="21"/>
        </w:rPr>
        <w:t>大纲是根据行业企业对电子封装技术人才专业知识的具体要求，并结合我校培养目标的具体要求而制定的。在保证基本教学要求的前提下，教师可以根据实际情况，对内容进行适当的调整和删节。</w:t>
      </w:r>
    </w:p>
    <w:p w:rsidR="00DA035A" w:rsidRPr="003B1BB0" w:rsidRDefault="00DA035A" w:rsidP="005053BC">
      <w:pPr>
        <w:spacing w:line="300" w:lineRule="auto"/>
        <w:rPr>
          <w:b/>
        </w:rPr>
      </w:pPr>
    </w:p>
    <w:p w:rsidR="00235AA1" w:rsidRPr="003B1BB0" w:rsidRDefault="00235AA1" w:rsidP="00EE768E">
      <w:pPr>
        <w:numPr>
          <w:ilvl w:val="0"/>
          <w:numId w:val="1"/>
        </w:numPr>
        <w:spacing w:line="300" w:lineRule="auto"/>
        <w:rPr>
          <w:b/>
        </w:rPr>
      </w:pPr>
      <w:r w:rsidRPr="003B1BB0">
        <w:rPr>
          <w:rFonts w:hint="eastAsia"/>
          <w:b/>
        </w:rPr>
        <w:t>编写教师：</w:t>
      </w:r>
      <w:r w:rsidR="001E1957">
        <w:rPr>
          <w:rFonts w:hint="eastAsia"/>
          <w:b/>
        </w:rPr>
        <w:t>李玉川</w:t>
      </w:r>
    </w:p>
    <w:p w:rsidR="00235AA1" w:rsidRDefault="00235AA1" w:rsidP="009B53EA">
      <w:pPr>
        <w:spacing w:line="300" w:lineRule="auto"/>
        <w:ind w:left="4830" w:hangingChars="2300" w:hanging="4830"/>
      </w:pPr>
      <w:r>
        <w:rPr>
          <w:rFonts w:hint="eastAsia"/>
        </w:rPr>
        <w:t xml:space="preserve">                                                                              </w:t>
      </w:r>
      <w:r>
        <w:rPr>
          <w:rFonts w:hint="eastAsia"/>
        </w:rPr>
        <w:t>编写教师签名：</w:t>
      </w:r>
    </w:p>
    <w:p w:rsidR="00235AA1" w:rsidRDefault="00235AA1" w:rsidP="009B53EA">
      <w:pPr>
        <w:spacing w:line="300" w:lineRule="auto"/>
        <w:ind w:left="4830" w:hangingChars="2300" w:hanging="4830"/>
      </w:pPr>
      <w:r>
        <w:rPr>
          <w:rFonts w:hint="eastAsia"/>
        </w:rPr>
        <w:t xml:space="preserve">                                              </w:t>
      </w:r>
      <w:r>
        <w:rPr>
          <w:rFonts w:hint="eastAsia"/>
        </w:rPr>
        <w:t>责任教授签名：</w:t>
      </w:r>
    </w:p>
    <w:p w:rsidR="00A47BC1" w:rsidRDefault="00235AA1" w:rsidP="009B53EA">
      <w:pPr>
        <w:spacing w:line="300" w:lineRule="auto"/>
        <w:ind w:left="4830" w:hangingChars="2300" w:hanging="4830"/>
      </w:pPr>
      <w:r>
        <w:rPr>
          <w:rFonts w:hint="eastAsia"/>
        </w:rPr>
        <w:t xml:space="preserve">                                              </w:t>
      </w:r>
      <w:r>
        <w:rPr>
          <w:rFonts w:hint="eastAsia"/>
        </w:rPr>
        <w:t>开课学院教学副院长签名：</w:t>
      </w:r>
      <w:r>
        <w:rPr>
          <w:rFonts w:hint="eastAsia"/>
        </w:rPr>
        <w:t xml:space="preserve">             </w:t>
      </w:r>
    </w:p>
    <w:p w:rsidR="00A47BC1" w:rsidRDefault="00A47BC1" w:rsidP="00A47BC1">
      <w:pPr>
        <w:spacing w:line="300" w:lineRule="auto"/>
      </w:pPr>
    </w:p>
    <w:p w:rsidR="0037138A" w:rsidRDefault="0037138A" w:rsidP="00A47BC1">
      <w:pPr>
        <w:spacing w:line="300" w:lineRule="auto"/>
      </w:pPr>
    </w:p>
    <w:p w:rsidR="0037138A" w:rsidRDefault="0037138A" w:rsidP="00A47BC1">
      <w:pPr>
        <w:spacing w:line="300" w:lineRule="auto"/>
      </w:pPr>
    </w:p>
    <w:p w:rsidR="0037138A" w:rsidRDefault="0037138A" w:rsidP="00A47BC1">
      <w:pPr>
        <w:spacing w:line="300" w:lineRule="auto"/>
      </w:pPr>
    </w:p>
    <w:p w:rsidR="0037138A" w:rsidRDefault="0037138A" w:rsidP="00A47BC1">
      <w:pPr>
        <w:spacing w:line="300" w:lineRule="auto"/>
      </w:pPr>
    </w:p>
    <w:p w:rsidR="0037138A" w:rsidRDefault="0037138A" w:rsidP="00A47BC1">
      <w:pPr>
        <w:spacing w:line="300" w:lineRule="auto"/>
      </w:pPr>
    </w:p>
    <w:p w:rsidR="0037138A" w:rsidRDefault="0037138A" w:rsidP="00A47BC1">
      <w:pPr>
        <w:spacing w:line="300" w:lineRule="auto"/>
      </w:pPr>
    </w:p>
    <w:p w:rsidR="0037138A" w:rsidRDefault="0037138A" w:rsidP="00A47BC1">
      <w:pPr>
        <w:spacing w:line="300" w:lineRule="auto"/>
      </w:pPr>
    </w:p>
    <w:p w:rsidR="0037138A" w:rsidRDefault="0037138A" w:rsidP="00A47BC1">
      <w:pPr>
        <w:spacing w:line="300" w:lineRule="auto"/>
      </w:pPr>
    </w:p>
    <w:p w:rsidR="0037138A" w:rsidRDefault="0037138A" w:rsidP="00A47BC1">
      <w:pPr>
        <w:spacing w:line="300" w:lineRule="auto"/>
      </w:pPr>
    </w:p>
    <w:p w:rsidR="0037138A" w:rsidRDefault="0037138A" w:rsidP="00A47BC1">
      <w:pPr>
        <w:spacing w:line="300" w:lineRule="auto"/>
      </w:pPr>
    </w:p>
    <w:p w:rsidR="0037138A" w:rsidRDefault="0037138A" w:rsidP="00A47BC1">
      <w:pPr>
        <w:spacing w:line="300" w:lineRule="auto"/>
      </w:pPr>
    </w:p>
    <w:p w:rsidR="0037138A" w:rsidRDefault="0037138A" w:rsidP="00A47BC1">
      <w:pPr>
        <w:spacing w:line="300" w:lineRule="auto"/>
      </w:pPr>
    </w:p>
    <w:p w:rsidR="0037138A" w:rsidRDefault="0037138A" w:rsidP="00A47BC1">
      <w:pPr>
        <w:spacing w:line="300" w:lineRule="auto"/>
      </w:pPr>
    </w:p>
    <w:p w:rsidR="0037138A" w:rsidRDefault="0037138A" w:rsidP="00A47BC1">
      <w:pPr>
        <w:spacing w:line="300" w:lineRule="auto"/>
      </w:pPr>
    </w:p>
    <w:p w:rsidR="0037138A" w:rsidRDefault="0037138A" w:rsidP="0037138A">
      <w:pPr>
        <w:jc w:val="center"/>
        <w:rPr>
          <w:rFonts w:ascii="Arial" w:eastAsia="黑体" w:hAnsi="Arial" w:cs="Arial"/>
          <w:sz w:val="30"/>
          <w:szCs w:val="30"/>
        </w:rPr>
      </w:pPr>
      <w:r w:rsidRPr="00D55AFC">
        <w:rPr>
          <w:rFonts w:ascii="Arial" w:eastAsia="黑体" w:hAnsi="Arial" w:cs="Arial"/>
          <w:sz w:val="30"/>
          <w:szCs w:val="30"/>
        </w:rPr>
        <w:lastRenderedPageBreak/>
        <w:t>Microsystems and Packaging Technology</w:t>
      </w:r>
    </w:p>
    <w:p w:rsidR="0037138A" w:rsidRPr="007F5B58" w:rsidRDefault="0037138A" w:rsidP="0037138A">
      <w:pPr>
        <w:jc w:val="center"/>
        <w:rPr>
          <w:sz w:val="28"/>
          <w:szCs w:val="28"/>
        </w:rPr>
      </w:pPr>
    </w:p>
    <w:p w:rsidR="0037138A" w:rsidRPr="00C93289" w:rsidRDefault="0037138A" w:rsidP="0037138A">
      <w:pPr>
        <w:pStyle w:val="a9"/>
        <w:tabs>
          <w:tab w:val="left" w:pos="0"/>
          <w:tab w:val="left" w:pos="720"/>
          <w:tab w:val="left" w:pos="1440"/>
        </w:tabs>
        <w:ind w:left="2160" w:hanging="2160"/>
        <w:jc w:val="both"/>
        <w:rPr>
          <w:rFonts w:ascii="Times New Roman" w:hAnsi="Times New Roman"/>
          <w:b/>
          <w:sz w:val="21"/>
          <w:szCs w:val="21"/>
          <w:u w:val="single"/>
          <w:lang w:eastAsia="zh-CN"/>
        </w:rPr>
      </w:pPr>
      <w:r>
        <w:rPr>
          <w:rFonts w:ascii="Times New Roman" w:hAnsi="Times New Roman"/>
          <w:b/>
          <w:sz w:val="21"/>
          <w:szCs w:val="21"/>
          <w:u w:val="single"/>
          <w:lang w:eastAsia="zh-CN"/>
        </w:rPr>
        <w:t>C</w:t>
      </w:r>
      <w:r>
        <w:rPr>
          <w:rFonts w:ascii="Times New Roman" w:hAnsi="Times New Roman" w:hint="eastAsia"/>
          <w:b/>
          <w:sz w:val="21"/>
          <w:szCs w:val="21"/>
          <w:u w:val="single"/>
          <w:lang w:eastAsia="zh-CN"/>
        </w:rPr>
        <w:t xml:space="preserve">ourse </w:t>
      </w:r>
      <w:r>
        <w:rPr>
          <w:rFonts w:ascii="Times New Roman" w:hAnsi="Times New Roman"/>
          <w:b/>
          <w:sz w:val="21"/>
          <w:szCs w:val="21"/>
          <w:u w:val="single"/>
          <w:lang w:eastAsia="zh-CN"/>
        </w:rPr>
        <w:t>code:</w:t>
      </w:r>
      <w:r w:rsidRPr="0027067C">
        <w:rPr>
          <w:color w:val="0070C0"/>
          <w:szCs w:val="21"/>
        </w:rPr>
        <w:t xml:space="preserve"> </w:t>
      </w:r>
      <w:r w:rsidRPr="00C93289">
        <w:rPr>
          <w:rFonts w:ascii="Times New Roman" w:hAnsi="Times New Roman"/>
          <w:szCs w:val="21"/>
        </w:rPr>
        <w:t>10009</w:t>
      </w:r>
      <w:r w:rsidRPr="00C93289">
        <w:rPr>
          <w:rStyle w:val="emtidy-4"/>
          <w:rFonts w:ascii="Times New Roman" w:hAnsi="Times New Roman"/>
          <w:szCs w:val="21"/>
        </w:rPr>
        <w:t>3202</w:t>
      </w:r>
    </w:p>
    <w:p w:rsidR="0037138A" w:rsidRPr="00C93289" w:rsidRDefault="0037138A" w:rsidP="0037138A">
      <w:pPr>
        <w:pStyle w:val="a9"/>
        <w:tabs>
          <w:tab w:val="left" w:pos="0"/>
          <w:tab w:val="left" w:pos="720"/>
          <w:tab w:val="left" w:pos="1440"/>
        </w:tabs>
        <w:ind w:left="2160" w:hanging="2160"/>
        <w:jc w:val="both"/>
        <w:rPr>
          <w:rFonts w:ascii="Times New Roman" w:hAnsi="Times New Roman"/>
          <w:b/>
          <w:sz w:val="21"/>
          <w:szCs w:val="21"/>
          <w:u w:val="single"/>
          <w:lang w:eastAsia="zh-CN"/>
        </w:rPr>
      </w:pPr>
    </w:p>
    <w:p w:rsidR="0037138A" w:rsidRPr="00C93289" w:rsidRDefault="0037138A" w:rsidP="0037138A">
      <w:pPr>
        <w:pStyle w:val="a9"/>
        <w:tabs>
          <w:tab w:val="left" w:pos="0"/>
          <w:tab w:val="left" w:pos="720"/>
          <w:tab w:val="left" w:pos="1440"/>
        </w:tabs>
        <w:ind w:left="2160" w:hanging="2160"/>
        <w:jc w:val="both"/>
        <w:rPr>
          <w:rFonts w:ascii="Times New Roman" w:hAnsi="Times New Roman"/>
          <w:b/>
          <w:sz w:val="21"/>
          <w:szCs w:val="21"/>
          <w:u w:val="single"/>
          <w:lang w:eastAsia="zh-CN"/>
        </w:rPr>
      </w:pPr>
      <w:r w:rsidRPr="00C93289">
        <w:rPr>
          <w:rFonts w:ascii="Times New Roman" w:hAnsi="Times New Roman"/>
          <w:b/>
          <w:sz w:val="21"/>
          <w:szCs w:val="21"/>
          <w:u w:val="single"/>
        </w:rPr>
        <w:t>C</w:t>
      </w:r>
      <w:r w:rsidRPr="00C93289">
        <w:rPr>
          <w:rFonts w:ascii="Times New Roman" w:hAnsi="Times New Roman" w:hint="eastAsia"/>
          <w:b/>
          <w:sz w:val="21"/>
          <w:szCs w:val="21"/>
          <w:u w:val="single"/>
        </w:rPr>
        <w:t>ourse</w:t>
      </w:r>
      <w:r w:rsidRPr="00C93289">
        <w:rPr>
          <w:rFonts w:ascii="Times New Roman" w:hAnsi="Times New Roman"/>
          <w:b/>
          <w:sz w:val="21"/>
          <w:szCs w:val="21"/>
          <w:u w:val="single"/>
        </w:rPr>
        <w:t xml:space="preserve"> </w:t>
      </w:r>
      <w:r w:rsidRPr="00C93289">
        <w:rPr>
          <w:rFonts w:ascii="Times New Roman" w:hAnsi="Times New Roman" w:hint="eastAsia"/>
          <w:b/>
          <w:sz w:val="21"/>
          <w:szCs w:val="21"/>
          <w:u w:val="single"/>
        </w:rPr>
        <w:t>name</w:t>
      </w:r>
      <w:r w:rsidRPr="00C93289">
        <w:rPr>
          <w:rFonts w:ascii="Times New Roman" w:hAnsi="Times New Roman"/>
          <w:b/>
          <w:sz w:val="21"/>
          <w:szCs w:val="21"/>
          <w:u w:val="single"/>
        </w:rPr>
        <w:t>:</w:t>
      </w:r>
      <w:r w:rsidRPr="00C93289">
        <w:rPr>
          <w:rFonts w:ascii="Times New Roman" w:hAnsi="Times New Roman" w:hint="eastAsia"/>
          <w:b/>
          <w:sz w:val="21"/>
          <w:szCs w:val="21"/>
          <w:u w:val="single"/>
          <w:lang w:eastAsia="zh-CN"/>
        </w:rPr>
        <w:t xml:space="preserve"> </w:t>
      </w:r>
      <w:r w:rsidRPr="00C93289">
        <w:rPr>
          <w:rFonts w:ascii="Times New Roman" w:hAnsi="Times New Roman"/>
          <w:szCs w:val="21"/>
        </w:rPr>
        <w:t>Microsystems and Packaging Technology</w:t>
      </w:r>
    </w:p>
    <w:p w:rsidR="0037138A" w:rsidRPr="00C93289" w:rsidRDefault="0037138A" w:rsidP="0037138A">
      <w:pPr>
        <w:pStyle w:val="a9"/>
        <w:tabs>
          <w:tab w:val="left" w:pos="0"/>
          <w:tab w:val="left" w:pos="720"/>
          <w:tab w:val="left" w:pos="1440"/>
        </w:tabs>
        <w:ind w:left="2160" w:hanging="2160"/>
        <w:jc w:val="both"/>
        <w:rPr>
          <w:rFonts w:ascii="Times New Roman" w:hAnsi="Times New Roman"/>
          <w:b/>
          <w:sz w:val="21"/>
          <w:szCs w:val="21"/>
          <w:u w:val="single"/>
        </w:rPr>
      </w:pPr>
    </w:p>
    <w:p w:rsidR="0037138A" w:rsidRPr="00C93289" w:rsidRDefault="0037138A" w:rsidP="0037138A">
      <w:pPr>
        <w:pStyle w:val="a9"/>
        <w:tabs>
          <w:tab w:val="left" w:pos="0"/>
          <w:tab w:val="left" w:pos="720"/>
        </w:tabs>
        <w:ind w:left="2160" w:hanging="2160"/>
        <w:jc w:val="both"/>
        <w:rPr>
          <w:rFonts w:ascii="Times New Roman" w:hAnsi="Times New Roman"/>
          <w:szCs w:val="21"/>
          <w:lang w:eastAsia="zh-CN"/>
        </w:rPr>
      </w:pPr>
      <w:r w:rsidRPr="00C93289">
        <w:rPr>
          <w:rFonts w:ascii="Times New Roman" w:hAnsi="Times New Roman"/>
          <w:b/>
          <w:sz w:val="21"/>
          <w:szCs w:val="21"/>
          <w:u w:val="single"/>
        </w:rPr>
        <w:t>Lecture Hours:</w:t>
      </w:r>
      <w:r w:rsidRPr="00C93289">
        <w:rPr>
          <w:rFonts w:ascii="Times New Roman" w:hAnsi="Times New Roman" w:hint="eastAsia"/>
          <w:b/>
          <w:sz w:val="21"/>
          <w:szCs w:val="21"/>
          <w:u w:val="single"/>
          <w:lang w:eastAsia="zh-CN"/>
        </w:rPr>
        <w:t xml:space="preserve"> </w:t>
      </w:r>
      <w:r w:rsidR="0056346B">
        <w:rPr>
          <w:rFonts w:ascii="Times New Roman" w:hAnsi="Times New Roman" w:hint="eastAsia"/>
          <w:szCs w:val="21"/>
          <w:lang w:eastAsia="zh-CN"/>
        </w:rPr>
        <w:t>32</w:t>
      </w:r>
    </w:p>
    <w:p w:rsidR="0037138A" w:rsidRPr="00C93289" w:rsidRDefault="0037138A" w:rsidP="0037138A">
      <w:pPr>
        <w:pStyle w:val="a9"/>
        <w:tabs>
          <w:tab w:val="left" w:pos="0"/>
          <w:tab w:val="left" w:pos="720"/>
          <w:tab w:val="left" w:pos="1440"/>
        </w:tabs>
        <w:ind w:left="2160" w:hanging="2160"/>
        <w:jc w:val="both"/>
        <w:rPr>
          <w:rFonts w:ascii="Times New Roman" w:hAnsi="Times New Roman"/>
          <w:b/>
          <w:sz w:val="21"/>
          <w:szCs w:val="21"/>
          <w:u w:val="single"/>
          <w:lang w:eastAsia="zh-CN"/>
        </w:rPr>
      </w:pPr>
      <w:r w:rsidRPr="00C93289">
        <w:rPr>
          <w:rFonts w:ascii="Times New Roman" w:hAnsi="Times New Roman"/>
          <w:b/>
          <w:sz w:val="21"/>
          <w:szCs w:val="21"/>
          <w:u w:val="single"/>
        </w:rPr>
        <w:t>Laboratory Hours:</w:t>
      </w:r>
      <w:r w:rsidRPr="00C93289">
        <w:rPr>
          <w:rFonts w:ascii="Times New Roman" w:hAnsi="Times New Roman" w:hint="eastAsia"/>
          <w:b/>
          <w:sz w:val="21"/>
          <w:szCs w:val="21"/>
          <w:u w:val="single"/>
          <w:lang w:eastAsia="zh-CN"/>
        </w:rPr>
        <w:t xml:space="preserve"> </w:t>
      </w:r>
      <w:r w:rsidR="0056346B">
        <w:rPr>
          <w:rFonts w:ascii="Times New Roman" w:hAnsi="Times New Roman" w:hint="eastAsia"/>
          <w:szCs w:val="21"/>
          <w:lang w:eastAsia="zh-CN"/>
        </w:rPr>
        <w:t>0</w:t>
      </w:r>
    </w:p>
    <w:p w:rsidR="0037138A" w:rsidRPr="00C93289" w:rsidRDefault="0037138A" w:rsidP="0037138A">
      <w:pPr>
        <w:pStyle w:val="a9"/>
        <w:tabs>
          <w:tab w:val="left" w:pos="0"/>
          <w:tab w:val="left" w:pos="720"/>
          <w:tab w:val="left" w:pos="1440"/>
        </w:tabs>
        <w:ind w:left="2160" w:hanging="2160"/>
        <w:jc w:val="both"/>
        <w:rPr>
          <w:rFonts w:ascii="Times New Roman" w:hAnsi="Times New Roman"/>
          <w:b/>
          <w:sz w:val="21"/>
          <w:szCs w:val="21"/>
          <w:u w:val="single"/>
          <w:lang w:eastAsia="zh-CN"/>
        </w:rPr>
      </w:pPr>
      <w:r w:rsidRPr="00C93289">
        <w:rPr>
          <w:rFonts w:ascii="Times New Roman" w:hAnsi="Times New Roman"/>
          <w:b/>
          <w:sz w:val="21"/>
          <w:szCs w:val="21"/>
          <w:u w:val="single"/>
        </w:rPr>
        <w:t>Credits:</w:t>
      </w:r>
      <w:r w:rsidRPr="00C93289">
        <w:rPr>
          <w:rFonts w:ascii="Times New Roman" w:hAnsi="Times New Roman" w:hint="eastAsia"/>
          <w:b/>
          <w:sz w:val="21"/>
          <w:szCs w:val="21"/>
          <w:u w:val="single"/>
          <w:lang w:eastAsia="zh-CN"/>
        </w:rPr>
        <w:t xml:space="preserve"> </w:t>
      </w:r>
      <w:r w:rsidRPr="00C93289">
        <w:rPr>
          <w:rFonts w:ascii="Times New Roman" w:hAnsi="Times New Roman" w:hint="eastAsia"/>
          <w:szCs w:val="21"/>
        </w:rPr>
        <w:t>2</w:t>
      </w:r>
    </w:p>
    <w:p w:rsidR="0037138A" w:rsidRPr="00C93289" w:rsidRDefault="0037138A" w:rsidP="0037138A">
      <w:pPr>
        <w:pStyle w:val="a9"/>
        <w:tabs>
          <w:tab w:val="left" w:pos="0"/>
          <w:tab w:val="left" w:pos="720"/>
          <w:tab w:val="left" w:pos="1440"/>
        </w:tabs>
        <w:ind w:left="0" w:firstLine="0"/>
        <w:jc w:val="both"/>
        <w:rPr>
          <w:rFonts w:ascii="Times New Roman" w:hAnsi="Times New Roman"/>
          <w:b/>
          <w:sz w:val="21"/>
          <w:szCs w:val="21"/>
          <w:u w:val="single"/>
        </w:rPr>
      </w:pPr>
    </w:p>
    <w:p w:rsidR="0037138A" w:rsidRPr="00C93289" w:rsidRDefault="0037138A" w:rsidP="0037138A">
      <w:pPr>
        <w:pStyle w:val="a9"/>
        <w:tabs>
          <w:tab w:val="left" w:pos="0"/>
          <w:tab w:val="left" w:pos="720"/>
          <w:tab w:val="left" w:pos="1440"/>
        </w:tabs>
        <w:ind w:left="2160" w:hanging="2160"/>
        <w:jc w:val="both"/>
        <w:rPr>
          <w:rFonts w:ascii="Times New Roman" w:hAnsi="Times New Roman"/>
          <w:b/>
          <w:sz w:val="21"/>
          <w:szCs w:val="21"/>
          <w:u w:val="single"/>
        </w:rPr>
      </w:pPr>
      <w:r w:rsidRPr="00C93289">
        <w:rPr>
          <w:rFonts w:ascii="Times New Roman" w:hAnsi="Times New Roman"/>
          <w:b/>
          <w:sz w:val="21"/>
          <w:szCs w:val="21"/>
          <w:u w:val="single"/>
          <w:lang w:eastAsia="zh-CN"/>
        </w:rPr>
        <w:t>T</w:t>
      </w:r>
      <w:r w:rsidRPr="00C93289">
        <w:rPr>
          <w:rFonts w:ascii="Times New Roman" w:hAnsi="Times New Roman" w:hint="eastAsia"/>
          <w:b/>
          <w:sz w:val="21"/>
          <w:szCs w:val="21"/>
          <w:u w:val="single"/>
          <w:lang w:eastAsia="zh-CN"/>
        </w:rPr>
        <w:t>erm(</w:t>
      </w:r>
      <w:r w:rsidRPr="00C93289">
        <w:rPr>
          <w:rFonts w:ascii="Times New Roman" w:hAnsi="Times New Roman"/>
          <w:b/>
          <w:sz w:val="21"/>
          <w:szCs w:val="21"/>
          <w:u w:val="single"/>
          <w:lang w:eastAsia="zh-CN"/>
        </w:rPr>
        <w:t>If necessary</w:t>
      </w:r>
      <w:r w:rsidRPr="00C93289">
        <w:rPr>
          <w:rFonts w:ascii="Times New Roman" w:hAnsi="Times New Roman" w:hint="eastAsia"/>
          <w:b/>
          <w:sz w:val="21"/>
          <w:szCs w:val="21"/>
          <w:u w:val="single"/>
          <w:lang w:eastAsia="zh-CN"/>
        </w:rPr>
        <w:t>)</w:t>
      </w:r>
      <w:r w:rsidRPr="00C93289">
        <w:rPr>
          <w:rFonts w:ascii="Times New Roman" w:hAnsi="Times New Roman"/>
          <w:b/>
          <w:sz w:val="21"/>
          <w:szCs w:val="21"/>
          <w:u w:val="single"/>
          <w:lang w:eastAsia="zh-CN"/>
        </w:rPr>
        <w:t>:</w:t>
      </w:r>
      <w:r w:rsidRPr="009E3F77">
        <w:rPr>
          <w:rFonts w:ascii="Times New Roman" w:hAnsi="Times New Roman" w:hint="eastAsia"/>
          <w:b/>
          <w:sz w:val="21"/>
          <w:szCs w:val="21"/>
          <w:lang w:eastAsia="zh-CN"/>
        </w:rPr>
        <w:t xml:space="preserve"> 7</w:t>
      </w:r>
    </w:p>
    <w:p w:rsidR="0037138A" w:rsidRPr="00C93289" w:rsidRDefault="0037138A" w:rsidP="0037138A">
      <w:pPr>
        <w:pStyle w:val="a9"/>
        <w:tabs>
          <w:tab w:val="left" w:pos="0"/>
          <w:tab w:val="left" w:pos="720"/>
          <w:tab w:val="left" w:pos="1440"/>
        </w:tabs>
        <w:ind w:left="2160" w:hanging="2160"/>
        <w:jc w:val="both"/>
        <w:rPr>
          <w:rFonts w:ascii="Times New Roman" w:hAnsi="Times New Roman"/>
          <w:b/>
          <w:sz w:val="21"/>
          <w:szCs w:val="21"/>
          <w:u w:val="single"/>
          <w:lang w:eastAsia="zh-CN"/>
        </w:rPr>
      </w:pPr>
      <w:bookmarkStart w:id="0" w:name="OLE_LINK1"/>
      <w:bookmarkStart w:id="1" w:name="OLE_LINK2"/>
      <w:r w:rsidRPr="00C93289">
        <w:rPr>
          <w:rFonts w:ascii="Times New Roman" w:hAnsi="Times New Roman"/>
          <w:b/>
          <w:sz w:val="21"/>
          <w:szCs w:val="21"/>
          <w:u w:val="single"/>
        </w:rPr>
        <w:t>Prerequisite</w:t>
      </w:r>
      <w:bookmarkEnd w:id="0"/>
      <w:bookmarkEnd w:id="1"/>
      <w:r w:rsidRPr="00C93289">
        <w:rPr>
          <w:rFonts w:ascii="Times New Roman" w:hAnsi="Times New Roman"/>
          <w:b/>
          <w:sz w:val="21"/>
          <w:szCs w:val="21"/>
          <w:u w:val="single"/>
        </w:rPr>
        <w:t xml:space="preserve">(s): </w:t>
      </w:r>
      <w:r w:rsidRPr="00C93289">
        <w:rPr>
          <w:rFonts w:ascii="Times New Roman" w:hAnsi="Times New Roman"/>
          <w:szCs w:val="21"/>
        </w:rPr>
        <w:t>Electronic Packaging Processes</w:t>
      </w:r>
      <w:r w:rsidRPr="00C93289">
        <w:rPr>
          <w:rFonts w:ascii="Times New Roman" w:hAnsi="Times New Roman" w:hint="eastAsia"/>
          <w:szCs w:val="21"/>
        </w:rPr>
        <w:t>,</w:t>
      </w:r>
      <w:r w:rsidRPr="00C93289">
        <w:rPr>
          <w:rFonts w:ascii="Times New Roman" w:hAnsi="Times New Roman"/>
          <w:szCs w:val="21"/>
        </w:rPr>
        <w:t xml:space="preserve"> Electronic engineering materials</w:t>
      </w:r>
    </w:p>
    <w:p w:rsidR="0037138A" w:rsidRPr="00C93289" w:rsidRDefault="0037138A" w:rsidP="0037138A">
      <w:pPr>
        <w:pStyle w:val="a9"/>
        <w:tabs>
          <w:tab w:val="left" w:pos="0"/>
          <w:tab w:val="left" w:pos="720"/>
          <w:tab w:val="left" w:pos="1440"/>
        </w:tabs>
        <w:ind w:left="2160" w:hanging="2160"/>
        <w:jc w:val="both"/>
        <w:rPr>
          <w:rFonts w:ascii="Times New Roman" w:hAnsi="Times New Roman"/>
          <w:b/>
          <w:sz w:val="21"/>
          <w:szCs w:val="21"/>
          <w:u w:val="single"/>
        </w:rPr>
      </w:pPr>
    </w:p>
    <w:p w:rsidR="0037138A" w:rsidRPr="00C93289" w:rsidRDefault="0037138A" w:rsidP="0037138A">
      <w:pPr>
        <w:pStyle w:val="a9"/>
        <w:tabs>
          <w:tab w:val="left" w:pos="0"/>
          <w:tab w:val="left" w:pos="720"/>
          <w:tab w:val="left" w:pos="1440"/>
        </w:tabs>
        <w:jc w:val="both"/>
        <w:rPr>
          <w:rFonts w:ascii="Times New Roman" w:hAnsi="Times New Roman"/>
          <w:b/>
          <w:sz w:val="21"/>
          <w:szCs w:val="21"/>
          <w:u w:val="single"/>
        </w:rPr>
      </w:pPr>
    </w:p>
    <w:p w:rsidR="0037138A" w:rsidRDefault="0037138A" w:rsidP="0037138A">
      <w:pPr>
        <w:pStyle w:val="a9"/>
        <w:tabs>
          <w:tab w:val="left" w:pos="0"/>
          <w:tab w:val="left" w:pos="720"/>
          <w:tab w:val="left" w:pos="1440"/>
        </w:tabs>
        <w:ind w:left="2160" w:hanging="2160"/>
        <w:jc w:val="both"/>
        <w:rPr>
          <w:rFonts w:ascii="Times New Roman" w:hAnsi="Times New Roman"/>
          <w:b/>
          <w:sz w:val="21"/>
          <w:szCs w:val="21"/>
          <w:u w:val="single"/>
        </w:rPr>
      </w:pPr>
      <w:r>
        <w:rPr>
          <w:rFonts w:ascii="Times New Roman" w:hAnsi="Times New Roman"/>
          <w:b/>
          <w:sz w:val="21"/>
          <w:szCs w:val="21"/>
          <w:u w:val="single"/>
        </w:rPr>
        <w:t>Course Description:</w:t>
      </w:r>
    </w:p>
    <w:p w:rsidR="0037138A" w:rsidRDefault="0037138A" w:rsidP="0037138A">
      <w:pPr>
        <w:pStyle w:val="a9"/>
        <w:tabs>
          <w:tab w:val="left" w:pos="0"/>
          <w:tab w:val="left" w:pos="720"/>
          <w:tab w:val="left" w:pos="1440"/>
          <w:tab w:val="left" w:pos="2160"/>
        </w:tabs>
        <w:ind w:left="0" w:firstLine="0"/>
        <w:jc w:val="both"/>
        <w:rPr>
          <w:rFonts w:ascii="Times New Roman" w:hAnsi="Times New Roman"/>
          <w:sz w:val="21"/>
          <w:szCs w:val="21"/>
          <w:lang w:eastAsia="zh-CN"/>
        </w:rPr>
      </w:pPr>
      <w:r>
        <w:rPr>
          <w:rFonts w:ascii="Times New Roman" w:hAnsi="Times New Roman"/>
          <w:sz w:val="21"/>
          <w:szCs w:val="21"/>
          <w:lang w:eastAsia="zh-CN"/>
        </w:rPr>
        <w:t>This course is to explore</w:t>
      </w:r>
      <w:r>
        <w:rPr>
          <w:rFonts w:ascii="Times New Roman" w:hAnsi="Times New Roman" w:hint="eastAsia"/>
          <w:sz w:val="21"/>
          <w:szCs w:val="21"/>
          <w:lang w:eastAsia="zh-CN"/>
        </w:rPr>
        <w:t xml:space="preserve"> the </w:t>
      </w:r>
      <w:r w:rsidRPr="00EC0D09">
        <w:rPr>
          <w:rFonts w:ascii="Times New Roman" w:hAnsi="Times New Roman"/>
          <w:sz w:val="21"/>
          <w:szCs w:val="21"/>
          <w:lang w:eastAsia="zh-CN"/>
        </w:rPr>
        <w:t>electronic packaging technology</w:t>
      </w:r>
      <w:r>
        <w:rPr>
          <w:rFonts w:ascii="Times New Roman" w:hAnsi="Times New Roman"/>
          <w:sz w:val="21"/>
          <w:szCs w:val="21"/>
          <w:lang w:eastAsia="zh-CN"/>
        </w:rPr>
        <w:t xml:space="preserve"> </w:t>
      </w:r>
      <w:r>
        <w:rPr>
          <w:rFonts w:ascii="Times New Roman" w:hAnsi="Times New Roman" w:hint="eastAsia"/>
          <w:sz w:val="21"/>
          <w:szCs w:val="21"/>
          <w:lang w:eastAsia="zh-CN"/>
        </w:rPr>
        <w:t>via learning of microsystems and packaging tchnology.</w:t>
      </w:r>
      <w:r w:rsidRPr="001331F6">
        <w:rPr>
          <w:rFonts w:ascii="Arial" w:hAnsi="Arial" w:cs="Arial"/>
          <w:color w:val="2B2B2B"/>
          <w:sz w:val="21"/>
          <w:szCs w:val="21"/>
          <w:shd w:val="clear" w:color="auto" w:fill="F8F8F8"/>
        </w:rPr>
        <w:t xml:space="preserve"> </w:t>
      </w:r>
      <w:r>
        <w:rPr>
          <w:rFonts w:ascii="Arial" w:hAnsi="Arial" w:cs="Arial" w:hint="eastAsia"/>
          <w:color w:val="2B2B2B"/>
          <w:sz w:val="21"/>
          <w:szCs w:val="21"/>
          <w:shd w:val="clear" w:color="auto" w:fill="F8F8F8"/>
          <w:lang w:eastAsia="zh-CN"/>
        </w:rPr>
        <w:t>T</w:t>
      </w:r>
      <w:r w:rsidRPr="001331F6">
        <w:rPr>
          <w:rFonts w:ascii="Times New Roman" w:hAnsi="Times New Roman"/>
          <w:sz w:val="21"/>
          <w:szCs w:val="21"/>
          <w:lang w:eastAsia="zh-CN"/>
        </w:rPr>
        <w:t>hrough learning</w:t>
      </w:r>
      <w:r w:rsidRPr="00F175A2">
        <w:rPr>
          <w:rFonts w:ascii="Times New Roman" w:hAnsi="Times New Roman"/>
          <w:sz w:val="21"/>
          <w:szCs w:val="21"/>
          <w:lang w:eastAsia="zh-CN"/>
        </w:rPr>
        <w:t xml:space="preserve"> students </w:t>
      </w:r>
      <w:r>
        <w:rPr>
          <w:rFonts w:ascii="Times New Roman" w:hAnsi="Times New Roman" w:hint="eastAsia"/>
          <w:sz w:val="21"/>
          <w:szCs w:val="21"/>
          <w:lang w:eastAsia="zh-CN"/>
        </w:rPr>
        <w:t xml:space="preserve">can </w:t>
      </w:r>
      <w:r w:rsidRPr="00F175A2">
        <w:rPr>
          <w:rFonts w:ascii="Times New Roman" w:hAnsi="Times New Roman"/>
          <w:sz w:val="21"/>
          <w:szCs w:val="21"/>
          <w:lang w:eastAsia="zh-CN"/>
        </w:rPr>
        <w:t xml:space="preserve">understand the basic principle and features of micro system device </w:t>
      </w:r>
      <w:r>
        <w:rPr>
          <w:rFonts w:ascii="Times New Roman" w:hAnsi="Times New Roman" w:hint="eastAsia"/>
          <w:sz w:val="21"/>
          <w:szCs w:val="21"/>
          <w:lang w:eastAsia="zh-CN"/>
        </w:rPr>
        <w:t xml:space="preserve">such as </w:t>
      </w:r>
      <w:r w:rsidRPr="00F175A2">
        <w:rPr>
          <w:rFonts w:ascii="Times New Roman" w:hAnsi="Times New Roman"/>
          <w:sz w:val="21"/>
          <w:szCs w:val="21"/>
          <w:lang w:eastAsia="zh-CN"/>
        </w:rPr>
        <w:t xml:space="preserve">the microelectronics devices, </w:t>
      </w:r>
      <w:r>
        <w:rPr>
          <w:rFonts w:ascii="Times New Roman" w:hAnsi="Times New Roman" w:hint="eastAsia"/>
          <w:sz w:val="21"/>
          <w:szCs w:val="21"/>
          <w:lang w:eastAsia="zh-CN"/>
        </w:rPr>
        <w:t>RF</w:t>
      </w:r>
      <w:r w:rsidRPr="00F175A2">
        <w:rPr>
          <w:rFonts w:ascii="Times New Roman" w:hAnsi="Times New Roman"/>
          <w:sz w:val="21"/>
          <w:szCs w:val="21"/>
          <w:lang w:eastAsia="zh-CN"/>
        </w:rPr>
        <w:t xml:space="preserve"> system, optoelectronic devices and MEMS devices</w:t>
      </w:r>
      <w:r>
        <w:rPr>
          <w:rFonts w:ascii="Times New Roman" w:hAnsi="Times New Roman" w:hint="eastAsia"/>
          <w:sz w:val="21"/>
          <w:szCs w:val="21"/>
          <w:lang w:eastAsia="zh-CN"/>
        </w:rPr>
        <w:t>;</w:t>
      </w:r>
      <w:r w:rsidRPr="00F175A2">
        <w:rPr>
          <w:rFonts w:ascii="Times New Roman" w:hAnsi="Times New Roman"/>
          <w:sz w:val="21"/>
          <w:szCs w:val="21"/>
          <w:lang w:eastAsia="zh-CN"/>
        </w:rPr>
        <w:t xml:space="preserve"> grasp</w:t>
      </w:r>
      <w:r>
        <w:rPr>
          <w:rFonts w:ascii="Times New Roman" w:hAnsi="Times New Roman" w:hint="eastAsia"/>
          <w:sz w:val="21"/>
          <w:szCs w:val="21"/>
          <w:lang w:eastAsia="zh-CN"/>
        </w:rPr>
        <w:t xml:space="preserve"> all kinds of the </w:t>
      </w:r>
      <w:r w:rsidRPr="00825957">
        <w:rPr>
          <w:rFonts w:ascii="Times New Roman" w:hAnsi="Times New Roman"/>
          <w:sz w:val="21"/>
          <w:szCs w:val="21"/>
          <w:lang w:eastAsia="zh-CN"/>
        </w:rPr>
        <w:t>packaging characteristics</w:t>
      </w:r>
      <w:r>
        <w:rPr>
          <w:rFonts w:ascii="Times New Roman" w:hAnsi="Times New Roman" w:hint="eastAsia"/>
          <w:sz w:val="21"/>
          <w:szCs w:val="21"/>
          <w:lang w:eastAsia="zh-CN"/>
        </w:rPr>
        <w:t xml:space="preserve"> , </w:t>
      </w:r>
      <w:r w:rsidRPr="00F175A2">
        <w:rPr>
          <w:rFonts w:ascii="Times New Roman" w:hAnsi="Times New Roman"/>
          <w:sz w:val="21"/>
          <w:szCs w:val="21"/>
          <w:lang w:eastAsia="zh-CN"/>
        </w:rPr>
        <w:t>the specific process and methods</w:t>
      </w:r>
      <w:r>
        <w:rPr>
          <w:rFonts w:ascii="Times New Roman" w:hAnsi="Times New Roman" w:hint="eastAsia"/>
          <w:sz w:val="21"/>
          <w:szCs w:val="21"/>
          <w:lang w:eastAsia="zh-CN"/>
        </w:rPr>
        <w:t xml:space="preserve"> of </w:t>
      </w:r>
      <w:r w:rsidRPr="00F175A2">
        <w:rPr>
          <w:rFonts w:ascii="Times New Roman" w:hAnsi="Times New Roman"/>
          <w:sz w:val="21"/>
          <w:szCs w:val="21"/>
          <w:lang w:eastAsia="zh-CN"/>
        </w:rPr>
        <w:t>packaging materials</w:t>
      </w:r>
      <w:r>
        <w:rPr>
          <w:rFonts w:ascii="Times New Roman" w:hAnsi="Times New Roman" w:hint="eastAsia"/>
          <w:sz w:val="21"/>
          <w:szCs w:val="21"/>
          <w:lang w:eastAsia="zh-CN"/>
        </w:rPr>
        <w:t xml:space="preserve"> used in microsystems and packaging tchnology, such as</w:t>
      </w:r>
      <w:r w:rsidRPr="00F175A2">
        <w:rPr>
          <w:rFonts w:ascii="Times New Roman" w:hAnsi="Times New Roman"/>
          <w:sz w:val="21"/>
          <w:szCs w:val="21"/>
          <w:lang w:eastAsia="zh-CN"/>
        </w:rPr>
        <w:t xml:space="preserve"> the microelectronic devices, </w:t>
      </w:r>
      <w:r>
        <w:rPr>
          <w:rFonts w:ascii="Times New Roman" w:hAnsi="Times New Roman" w:hint="eastAsia"/>
          <w:sz w:val="21"/>
          <w:szCs w:val="21"/>
          <w:lang w:eastAsia="zh-CN"/>
        </w:rPr>
        <w:t>RF</w:t>
      </w:r>
      <w:r w:rsidRPr="00F175A2">
        <w:rPr>
          <w:rFonts w:ascii="Times New Roman" w:hAnsi="Times New Roman"/>
          <w:sz w:val="21"/>
          <w:szCs w:val="21"/>
          <w:lang w:eastAsia="zh-CN"/>
        </w:rPr>
        <w:t xml:space="preserve"> system packaging, optoelectronic devices and MEMS device.</w:t>
      </w:r>
    </w:p>
    <w:p w:rsidR="0037138A" w:rsidRDefault="0037138A" w:rsidP="0037138A">
      <w:pPr>
        <w:pStyle w:val="a9"/>
        <w:tabs>
          <w:tab w:val="left" w:pos="0"/>
          <w:tab w:val="left" w:pos="720"/>
          <w:tab w:val="left" w:pos="1440"/>
          <w:tab w:val="left" w:pos="2160"/>
        </w:tabs>
        <w:jc w:val="both"/>
        <w:rPr>
          <w:rFonts w:ascii="Times New Roman" w:hAnsi="Times New Roman"/>
          <w:szCs w:val="24"/>
          <w:lang w:eastAsia="zh-CN"/>
        </w:rPr>
      </w:pPr>
    </w:p>
    <w:p w:rsidR="0037138A" w:rsidRDefault="0037138A" w:rsidP="0037138A">
      <w:pPr>
        <w:pStyle w:val="a9"/>
        <w:tabs>
          <w:tab w:val="left" w:pos="0"/>
          <w:tab w:val="left" w:pos="720"/>
          <w:tab w:val="left" w:pos="1440"/>
          <w:tab w:val="left" w:pos="1920"/>
        </w:tabs>
        <w:jc w:val="both"/>
        <w:rPr>
          <w:rFonts w:ascii="Times New Roman" w:hAnsi="Times New Roman"/>
          <w:sz w:val="21"/>
          <w:szCs w:val="21"/>
          <w:u w:val="single"/>
        </w:rPr>
      </w:pPr>
      <w:r>
        <w:rPr>
          <w:rFonts w:ascii="Times New Roman" w:hAnsi="Times New Roman"/>
          <w:b/>
          <w:sz w:val="21"/>
          <w:szCs w:val="21"/>
          <w:u w:val="single"/>
        </w:rPr>
        <w:t>Course Outcomes</w:t>
      </w:r>
      <w:r>
        <w:rPr>
          <w:rFonts w:ascii="Times New Roman" w:hAnsi="Times New Roman"/>
          <w:sz w:val="21"/>
          <w:szCs w:val="21"/>
          <w:u w:val="single"/>
        </w:rPr>
        <w:t>:</w:t>
      </w:r>
    </w:p>
    <w:p w:rsidR="0037138A" w:rsidRDefault="0037138A" w:rsidP="0037138A">
      <w:pPr>
        <w:pStyle w:val="a9"/>
        <w:tabs>
          <w:tab w:val="left" w:pos="0"/>
          <w:tab w:val="left" w:pos="720"/>
          <w:tab w:val="left" w:pos="1440"/>
          <w:tab w:val="left" w:pos="2160"/>
        </w:tabs>
        <w:jc w:val="both"/>
        <w:rPr>
          <w:rFonts w:ascii="Times New Roman" w:hAnsi="Times New Roman"/>
          <w:sz w:val="21"/>
          <w:szCs w:val="21"/>
        </w:rPr>
      </w:pPr>
      <w:r>
        <w:rPr>
          <w:rFonts w:ascii="Times New Roman" w:hAnsi="Times New Roman"/>
          <w:sz w:val="21"/>
          <w:szCs w:val="21"/>
        </w:rPr>
        <w:t>After completing this course, a student should be able to:</w:t>
      </w:r>
    </w:p>
    <w:p w:rsidR="0037138A" w:rsidRDefault="0037138A" w:rsidP="0037138A">
      <w:pPr>
        <w:numPr>
          <w:ilvl w:val="0"/>
          <w:numId w:val="34"/>
        </w:numPr>
        <w:tabs>
          <w:tab w:val="left" w:pos="-720"/>
        </w:tabs>
        <w:suppressAutoHyphens/>
        <w:rPr>
          <w:szCs w:val="21"/>
        </w:rPr>
      </w:pPr>
      <w:r>
        <w:rPr>
          <w:rFonts w:hint="eastAsia"/>
          <w:szCs w:val="21"/>
        </w:rPr>
        <w:t>Understand the b</w:t>
      </w:r>
      <w:r w:rsidRPr="00260223">
        <w:rPr>
          <w:szCs w:val="21"/>
        </w:rPr>
        <w:t>asic concept and characteristics of packaging technology</w:t>
      </w:r>
      <w:r w:rsidRPr="0027621C">
        <w:rPr>
          <w:szCs w:val="21"/>
        </w:rPr>
        <w:t xml:space="preserve"> </w:t>
      </w:r>
      <w:r>
        <w:rPr>
          <w:rFonts w:hint="eastAsia"/>
          <w:szCs w:val="21"/>
        </w:rPr>
        <w:t xml:space="preserve">of </w:t>
      </w:r>
      <w:r w:rsidRPr="00260223">
        <w:rPr>
          <w:szCs w:val="21"/>
        </w:rPr>
        <w:t xml:space="preserve">microelectronic devices, </w:t>
      </w:r>
      <w:r>
        <w:rPr>
          <w:rFonts w:hint="eastAsia"/>
          <w:szCs w:val="21"/>
        </w:rPr>
        <w:t>RF</w:t>
      </w:r>
      <w:r w:rsidRPr="00260223">
        <w:rPr>
          <w:szCs w:val="21"/>
        </w:rPr>
        <w:t xml:space="preserve"> system, optoelectronic devices and MEMS devices</w:t>
      </w:r>
      <w:r>
        <w:rPr>
          <w:rFonts w:hint="eastAsia"/>
          <w:szCs w:val="21"/>
        </w:rPr>
        <w:t>.</w:t>
      </w:r>
    </w:p>
    <w:p w:rsidR="0037138A" w:rsidRDefault="0037138A" w:rsidP="0037138A">
      <w:pPr>
        <w:numPr>
          <w:ilvl w:val="0"/>
          <w:numId w:val="34"/>
        </w:numPr>
        <w:tabs>
          <w:tab w:val="left" w:pos="-720"/>
        </w:tabs>
        <w:suppressAutoHyphens/>
        <w:rPr>
          <w:szCs w:val="21"/>
        </w:rPr>
      </w:pPr>
      <w:r>
        <w:rPr>
          <w:rFonts w:hint="eastAsia"/>
          <w:szCs w:val="21"/>
        </w:rPr>
        <w:t xml:space="preserve">Understand </w:t>
      </w:r>
      <w:r w:rsidRPr="00EA63C1">
        <w:rPr>
          <w:szCs w:val="21"/>
        </w:rPr>
        <w:t>the basic principle</w:t>
      </w:r>
      <w:r w:rsidRPr="00EA63C1">
        <w:rPr>
          <w:rFonts w:hint="eastAsia"/>
        </w:rPr>
        <w:t xml:space="preserve"> </w:t>
      </w:r>
      <w:r w:rsidRPr="00260223">
        <w:rPr>
          <w:szCs w:val="21"/>
        </w:rPr>
        <w:t>of packaging technology</w:t>
      </w:r>
      <w:r w:rsidRPr="0027621C">
        <w:rPr>
          <w:szCs w:val="21"/>
        </w:rPr>
        <w:t xml:space="preserve"> </w:t>
      </w:r>
      <w:r>
        <w:rPr>
          <w:rFonts w:hint="eastAsia"/>
          <w:szCs w:val="21"/>
        </w:rPr>
        <w:t xml:space="preserve">of </w:t>
      </w:r>
      <w:r w:rsidRPr="00260223">
        <w:rPr>
          <w:szCs w:val="21"/>
        </w:rPr>
        <w:t xml:space="preserve">microelectronic devices, </w:t>
      </w:r>
      <w:r>
        <w:rPr>
          <w:rFonts w:hint="eastAsia"/>
          <w:szCs w:val="21"/>
        </w:rPr>
        <w:t>RF</w:t>
      </w:r>
      <w:r w:rsidRPr="00260223">
        <w:rPr>
          <w:szCs w:val="21"/>
        </w:rPr>
        <w:t xml:space="preserve"> system, optoelectronic devices and MEMS devices</w:t>
      </w:r>
      <w:r>
        <w:rPr>
          <w:rFonts w:hint="eastAsia"/>
          <w:szCs w:val="21"/>
        </w:rPr>
        <w:t>.</w:t>
      </w:r>
    </w:p>
    <w:p w:rsidR="0037138A" w:rsidRPr="00260223" w:rsidRDefault="0037138A" w:rsidP="0037138A">
      <w:pPr>
        <w:numPr>
          <w:ilvl w:val="0"/>
          <w:numId w:val="34"/>
        </w:numPr>
        <w:tabs>
          <w:tab w:val="left" w:pos="-720"/>
        </w:tabs>
        <w:suppressAutoHyphens/>
        <w:rPr>
          <w:szCs w:val="21"/>
        </w:rPr>
      </w:pPr>
      <w:r>
        <w:rPr>
          <w:rFonts w:hint="eastAsia"/>
          <w:szCs w:val="21"/>
        </w:rPr>
        <w:t>Master the packaging technology of microsystems,</w:t>
      </w:r>
      <w:r w:rsidRPr="004135F7">
        <w:rPr>
          <w:rFonts w:hint="eastAsia"/>
          <w:szCs w:val="21"/>
        </w:rPr>
        <w:t xml:space="preserve"> </w:t>
      </w:r>
      <w:r>
        <w:rPr>
          <w:rFonts w:hint="eastAsia"/>
          <w:szCs w:val="21"/>
        </w:rPr>
        <w:t xml:space="preserve">the </w:t>
      </w:r>
      <w:r w:rsidRPr="00825957">
        <w:rPr>
          <w:szCs w:val="21"/>
        </w:rPr>
        <w:t>packaging characteristics</w:t>
      </w:r>
      <w:r>
        <w:rPr>
          <w:rFonts w:hint="eastAsia"/>
          <w:szCs w:val="21"/>
        </w:rPr>
        <w:t xml:space="preserve"> of packaging materials and the micarosystem packaging, and the specific process and methods of microsystems and packaging technology.</w:t>
      </w:r>
    </w:p>
    <w:p w:rsidR="0037138A" w:rsidRPr="004D0685" w:rsidRDefault="0037138A" w:rsidP="0037138A">
      <w:pPr>
        <w:numPr>
          <w:ilvl w:val="0"/>
          <w:numId w:val="34"/>
        </w:numPr>
        <w:tabs>
          <w:tab w:val="left" w:pos="-720"/>
        </w:tabs>
        <w:suppressAutoHyphens/>
        <w:snapToGrid w:val="0"/>
        <w:rPr>
          <w:szCs w:val="21"/>
        </w:rPr>
      </w:pPr>
      <w:r>
        <w:rPr>
          <w:rFonts w:hint="eastAsia"/>
          <w:szCs w:val="21"/>
        </w:rPr>
        <w:t>Use</w:t>
      </w:r>
      <w:r w:rsidRPr="004D0685">
        <w:rPr>
          <w:rFonts w:hint="eastAsia"/>
          <w:szCs w:val="21"/>
        </w:rPr>
        <w:t xml:space="preserve"> related technology of microsystems and packaging technology to solve the problem facing at present</w:t>
      </w:r>
      <w:r w:rsidRPr="004D0685">
        <w:rPr>
          <w:szCs w:val="21"/>
        </w:rPr>
        <w:t>.</w:t>
      </w:r>
    </w:p>
    <w:p w:rsidR="0037138A" w:rsidRDefault="0037138A" w:rsidP="0037138A">
      <w:pPr>
        <w:ind w:left="2340" w:hanging="2340"/>
        <w:rPr>
          <w:sz w:val="24"/>
        </w:rPr>
      </w:pPr>
    </w:p>
    <w:p w:rsidR="0037138A" w:rsidRDefault="0037138A" w:rsidP="0037138A">
      <w:pPr>
        <w:rPr>
          <w:b/>
          <w:szCs w:val="21"/>
          <w:u w:val="single"/>
        </w:rPr>
      </w:pPr>
      <w:r>
        <w:rPr>
          <w:b/>
          <w:szCs w:val="21"/>
          <w:u w:val="single"/>
        </w:rPr>
        <w:t>Course Content:</w:t>
      </w:r>
    </w:p>
    <w:p w:rsidR="0037138A" w:rsidRDefault="0037138A" w:rsidP="0037138A">
      <w:pPr>
        <w:rPr>
          <w:b/>
          <w:szCs w:val="21"/>
          <w:u w:val="single"/>
        </w:rPr>
      </w:pPr>
    </w:p>
    <w:p w:rsidR="0037138A" w:rsidRDefault="0037138A" w:rsidP="0037138A">
      <w:pPr>
        <w:rPr>
          <w:b/>
          <w:szCs w:val="21"/>
        </w:rPr>
      </w:pPr>
      <w:r>
        <w:rPr>
          <w:b/>
          <w:szCs w:val="21"/>
        </w:rPr>
        <w:t xml:space="preserve">Lectures and Lecture Hours: </w:t>
      </w:r>
      <w:r>
        <w:rPr>
          <w:rFonts w:hint="eastAsia"/>
          <w:b/>
          <w:szCs w:val="21"/>
        </w:rPr>
        <w:t>28</w:t>
      </w:r>
    </w:p>
    <w:p w:rsidR="0037138A" w:rsidRDefault="0037138A" w:rsidP="0037138A">
      <w:pPr>
        <w:numPr>
          <w:ilvl w:val="0"/>
          <w:numId w:val="35"/>
        </w:numPr>
        <w:snapToGrid w:val="0"/>
        <w:rPr>
          <w:szCs w:val="21"/>
          <w:lang w:eastAsia="en-US"/>
        </w:rPr>
      </w:pPr>
      <w:r>
        <w:rPr>
          <w:szCs w:val="21"/>
        </w:rPr>
        <w:t>Introduction</w:t>
      </w:r>
      <w:r>
        <w:rPr>
          <w:rFonts w:hint="eastAsia"/>
          <w:szCs w:val="21"/>
        </w:rPr>
        <w:t xml:space="preserve"> to microsystems packaging</w:t>
      </w:r>
      <w:r>
        <w:rPr>
          <w:szCs w:val="21"/>
        </w:rPr>
        <w:tab/>
      </w:r>
      <w:r>
        <w:rPr>
          <w:szCs w:val="21"/>
        </w:rPr>
        <w:tab/>
      </w:r>
      <w:r>
        <w:rPr>
          <w:szCs w:val="21"/>
        </w:rPr>
        <w:tab/>
      </w:r>
      <w:r>
        <w:rPr>
          <w:szCs w:val="21"/>
        </w:rPr>
        <w:tab/>
      </w:r>
      <w:r>
        <w:rPr>
          <w:szCs w:val="21"/>
        </w:rPr>
        <w:tab/>
      </w:r>
      <w:r>
        <w:rPr>
          <w:szCs w:val="21"/>
        </w:rPr>
        <w:tab/>
      </w:r>
      <w:r>
        <w:rPr>
          <w:szCs w:val="21"/>
        </w:rPr>
        <w:tab/>
      </w:r>
      <w:r>
        <w:rPr>
          <w:rFonts w:hint="eastAsia"/>
          <w:szCs w:val="21"/>
        </w:rPr>
        <w:t>2</w:t>
      </w:r>
    </w:p>
    <w:p w:rsidR="0037138A" w:rsidRDefault="0037138A" w:rsidP="0037138A">
      <w:pPr>
        <w:rPr>
          <w:szCs w:val="21"/>
        </w:rPr>
      </w:pPr>
      <w:r>
        <w:rPr>
          <w:rFonts w:hint="eastAsia"/>
          <w:szCs w:val="21"/>
        </w:rPr>
        <w:t>1.1</w:t>
      </w:r>
      <w:r>
        <w:rPr>
          <w:szCs w:val="21"/>
        </w:rPr>
        <w:tab/>
      </w:r>
      <w:r>
        <w:rPr>
          <w:rFonts w:hint="eastAsia"/>
          <w:szCs w:val="21"/>
        </w:rPr>
        <w:t>Introduction to microsystems</w:t>
      </w:r>
    </w:p>
    <w:p w:rsidR="0037138A" w:rsidRDefault="0037138A" w:rsidP="0037138A">
      <w:pPr>
        <w:rPr>
          <w:szCs w:val="21"/>
        </w:rPr>
      </w:pPr>
      <w:r>
        <w:rPr>
          <w:rFonts w:hint="eastAsia"/>
          <w:szCs w:val="21"/>
        </w:rPr>
        <w:t>1.2</w:t>
      </w:r>
      <w:r>
        <w:rPr>
          <w:szCs w:val="21"/>
        </w:rPr>
        <w:tab/>
      </w:r>
      <w:r>
        <w:rPr>
          <w:rFonts w:hint="eastAsia"/>
          <w:szCs w:val="21"/>
        </w:rPr>
        <w:t>Technology of microsystems</w:t>
      </w:r>
    </w:p>
    <w:p w:rsidR="0037138A" w:rsidRDefault="0037138A" w:rsidP="0037138A">
      <w:pPr>
        <w:rPr>
          <w:szCs w:val="21"/>
        </w:rPr>
      </w:pPr>
      <w:r>
        <w:rPr>
          <w:rFonts w:hint="eastAsia"/>
          <w:szCs w:val="21"/>
        </w:rPr>
        <w:t>1.3</w:t>
      </w:r>
      <w:r>
        <w:rPr>
          <w:szCs w:val="21"/>
        </w:rPr>
        <w:tab/>
        <w:t>Introduction</w:t>
      </w:r>
      <w:r>
        <w:rPr>
          <w:rFonts w:hint="eastAsia"/>
          <w:szCs w:val="21"/>
        </w:rPr>
        <w:t xml:space="preserve"> to microsystems packaging</w:t>
      </w:r>
      <w:r>
        <w:rPr>
          <w:szCs w:val="21"/>
        </w:rPr>
        <w:t xml:space="preserve"> </w:t>
      </w:r>
    </w:p>
    <w:p w:rsidR="0037138A" w:rsidRDefault="0037138A" w:rsidP="0037138A">
      <w:pPr>
        <w:rPr>
          <w:szCs w:val="21"/>
        </w:rPr>
      </w:pPr>
      <w:r>
        <w:rPr>
          <w:rFonts w:hint="eastAsia"/>
          <w:szCs w:val="21"/>
        </w:rPr>
        <w:t>1.4</w:t>
      </w:r>
      <w:r>
        <w:rPr>
          <w:szCs w:val="21"/>
        </w:rPr>
        <w:tab/>
      </w:r>
      <w:r>
        <w:rPr>
          <w:rFonts w:hint="eastAsia"/>
          <w:szCs w:val="21"/>
        </w:rPr>
        <w:t>The history of microsystems and packaging tchnology</w:t>
      </w:r>
      <w:r>
        <w:rPr>
          <w:szCs w:val="21"/>
        </w:rPr>
        <w:t xml:space="preserve"> </w:t>
      </w:r>
    </w:p>
    <w:p w:rsidR="0037138A" w:rsidRDefault="0037138A" w:rsidP="0037138A">
      <w:pPr>
        <w:rPr>
          <w:szCs w:val="21"/>
        </w:rPr>
      </w:pPr>
    </w:p>
    <w:p w:rsidR="0037138A" w:rsidRDefault="0037138A" w:rsidP="0037138A">
      <w:pPr>
        <w:numPr>
          <w:ilvl w:val="0"/>
          <w:numId w:val="35"/>
        </w:numPr>
        <w:snapToGrid w:val="0"/>
        <w:rPr>
          <w:szCs w:val="21"/>
          <w:lang w:eastAsia="en-US"/>
        </w:rPr>
      </w:pPr>
      <w:r>
        <w:rPr>
          <w:rFonts w:hint="eastAsia"/>
          <w:szCs w:val="21"/>
        </w:rPr>
        <w:t xml:space="preserve">The role of packaging in MST   </w:t>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rFonts w:hint="eastAsia"/>
          <w:szCs w:val="21"/>
        </w:rPr>
        <w:t>4</w:t>
      </w:r>
    </w:p>
    <w:p w:rsidR="0037138A" w:rsidRDefault="0037138A" w:rsidP="0037138A">
      <w:pPr>
        <w:rPr>
          <w:szCs w:val="21"/>
        </w:rPr>
      </w:pPr>
      <w:r>
        <w:rPr>
          <w:rFonts w:hint="eastAsia"/>
          <w:szCs w:val="21"/>
        </w:rPr>
        <w:t>2.1</w:t>
      </w:r>
      <w:r>
        <w:rPr>
          <w:szCs w:val="21"/>
        </w:rPr>
        <w:tab/>
      </w:r>
      <w:r>
        <w:rPr>
          <w:rFonts w:hint="eastAsia"/>
          <w:szCs w:val="21"/>
        </w:rPr>
        <w:t>Introduction to elctonic products</w:t>
      </w:r>
    </w:p>
    <w:p w:rsidR="0037138A" w:rsidRDefault="0037138A" w:rsidP="0037138A">
      <w:pPr>
        <w:rPr>
          <w:szCs w:val="21"/>
        </w:rPr>
      </w:pPr>
      <w:r>
        <w:rPr>
          <w:rFonts w:hint="eastAsia"/>
          <w:szCs w:val="21"/>
        </w:rPr>
        <w:t>2.2</w:t>
      </w:r>
      <w:r>
        <w:rPr>
          <w:szCs w:val="21"/>
        </w:rPr>
        <w:tab/>
      </w:r>
      <w:r>
        <w:rPr>
          <w:rFonts w:hint="eastAsia"/>
          <w:szCs w:val="21"/>
        </w:rPr>
        <w:t>Microsystems analysis</w:t>
      </w:r>
    </w:p>
    <w:p w:rsidR="0037138A" w:rsidRDefault="0037138A" w:rsidP="0037138A">
      <w:pPr>
        <w:rPr>
          <w:szCs w:val="21"/>
        </w:rPr>
      </w:pPr>
      <w:r>
        <w:rPr>
          <w:rFonts w:hint="eastAsia"/>
          <w:szCs w:val="21"/>
        </w:rPr>
        <w:t>2.3</w:t>
      </w:r>
      <w:r>
        <w:rPr>
          <w:szCs w:val="21"/>
        </w:rPr>
        <w:tab/>
      </w:r>
      <w:r>
        <w:rPr>
          <w:rFonts w:hint="eastAsia"/>
          <w:szCs w:val="21"/>
        </w:rPr>
        <w:t>Computers and the internet</w:t>
      </w:r>
    </w:p>
    <w:p w:rsidR="0037138A" w:rsidRDefault="0037138A" w:rsidP="0037138A">
      <w:pPr>
        <w:rPr>
          <w:szCs w:val="21"/>
        </w:rPr>
      </w:pPr>
      <w:r>
        <w:rPr>
          <w:rFonts w:hint="eastAsia"/>
          <w:szCs w:val="21"/>
        </w:rPr>
        <w:lastRenderedPageBreak/>
        <w:t>2.4</w:t>
      </w:r>
      <w:r>
        <w:rPr>
          <w:szCs w:val="21"/>
        </w:rPr>
        <w:tab/>
      </w:r>
      <w:r>
        <w:rPr>
          <w:rFonts w:hint="eastAsia"/>
          <w:szCs w:val="21"/>
        </w:rPr>
        <w:t>The role of packaging in the computer inderstry</w:t>
      </w:r>
    </w:p>
    <w:p w:rsidR="0037138A" w:rsidRDefault="0037138A" w:rsidP="0037138A">
      <w:pPr>
        <w:rPr>
          <w:szCs w:val="21"/>
        </w:rPr>
      </w:pPr>
      <w:r>
        <w:rPr>
          <w:rFonts w:hint="eastAsia"/>
          <w:szCs w:val="21"/>
        </w:rPr>
        <w:t>2.5</w:t>
      </w:r>
      <w:r>
        <w:rPr>
          <w:szCs w:val="21"/>
        </w:rPr>
        <w:tab/>
      </w:r>
      <w:r>
        <w:rPr>
          <w:rFonts w:hint="eastAsia"/>
          <w:szCs w:val="21"/>
        </w:rPr>
        <w:t>The role of packaging in the telecommunication industry</w:t>
      </w:r>
    </w:p>
    <w:p w:rsidR="0037138A" w:rsidRDefault="0037138A" w:rsidP="0037138A">
      <w:pPr>
        <w:rPr>
          <w:szCs w:val="21"/>
        </w:rPr>
      </w:pPr>
      <w:r>
        <w:rPr>
          <w:rFonts w:hint="eastAsia"/>
          <w:szCs w:val="21"/>
        </w:rPr>
        <w:t>2.6</w:t>
      </w:r>
      <w:r>
        <w:rPr>
          <w:szCs w:val="21"/>
        </w:rPr>
        <w:tab/>
      </w:r>
      <w:r>
        <w:rPr>
          <w:rFonts w:hint="eastAsia"/>
          <w:szCs w:val="21"/>
        </w:rPr>
        <w:t>The role of packaging in the automotive system</w:t>
      </w:r>
    </w:p>
    <w:p w:rsidR="0037138A" w:rsidRDefault="0037138A" w:rsidP="0037138A">
      <w:pPr>
        <w:rPr>
          <w:szCs w:val="21"/>
        </w:rPr>
      </w:pPr>
      <w:r>
        <w:rPr>
          <w:rFonts w:hint="eastAsia"/>
          <w:szCs w:val="21"/>
        </w:rPr>
        <w:t>2.7</w:t>
      </w:r>
      <w:r>
        <w:rPr>
          <w:szCs w:val="21"/>
        </w:rPr>
        <w:tab/>
      </w:r>
      <w:r>
        <w:rPr>
          <w:rFonts w:hint="eastAsia"/>
          <w:szCs w:val="21"/>
        </w:rPr>
        <w:t>The role of packaging in the medical electronics</w:t>
      </w:r>
    </w:p>
    <w:p w:rsidR="0037138A" w:rsidRDefault="0037138A" w:rsidP="0037138A">
      <w:pPr>
        <w:rPr>
          <w:szCs w:val="21"/>
        </w:rPr>
      </w:pPr>
      <w:r>
        <w:rPr>
          <w:rFonts w:hint="eastAsia"/>
          <w:szCs w:val="21"/>
        </w:rPr>
        <w:t>2.8</w:t>
      </w:r>
      <w:r>
        <w:rPr>
          <w:szCs w:val="21"/>
        </w:rPr>
        <w:tab/>
      </w:r>
      <w:r>
        <w:rPr>
          <w:rFonts w:hint="eastAsia"/>
          <w:szCs w:val="21"/>
        </w:rPr>
        <w:t>The role of packaging in the consumer electronics</w:t>
      </w:r>
    </w:p>
    <w:p w:rsidR="0037138A" w:rsidRDefault="0037138A" w:rsidP="0037138A">
      <w:pPr>
        <w:rPr>
          <w:szCs w:val="21"/>
        </w:rPr>
      </w:pPr>
      <w:r>
        <w:rPr>
          <w:rFonts w:hint="eastAsia"/>
          <w:szCs w:val="21"/>
        </w:rPr>
        <w:t xml:space="preserve">2.9 </w:t>
      </w:r>
      <w:r>
        <w:rPr>
          <w:szCs w:val="21"/>
        </w:rPr>
        <w:tab/>
      </w:r>
      <w:r>
        <w:rPr>
          <w:rFonts w:hint="eastAsia"/>
          <w:szCs w:val="21"/>
        </w:rPr>
        <w:t>The role of packaging in the MEMS</w:t>
      </w:r>
    </w:p>
    <w:p w:rsidR="0037138A" w:rsidRDefault="0037138A" w:rsidP="0037138A">
      <w:pPr>
        <w:rPr>
          <w:szCs w:val="21"/>
        </w:rPr>
      </w:pPr>
    </w:p>
    <w:p w:rsidR="0037138A" w:rsidRDefault="0037138A" w:rsidP="0037138A">
      <w:pPr>
        <w:numPr>
          <w:ilvl w:val="0"/>
          <w:numId w:val="36"/>
        </w:numPr>
        <w:rPr>
          <w:szCs w:val="21"/>
        </w:rPr>
      </w:pPr>
      <w:r>
        <w:rPr>
          <w:rFonts w:hint="eastAsia"/>
          <w:szCs w:val="21"/>
        </w:rPr>
        <w:t>Mecroelectronics packaging</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t>4</w:t>
      </w:r>
    </w:p>
    <w:p w:rsidR="0037138A" w:rsidRDefault="0037138A" w:rsidP="0037138A">
      <w:pPr>
        <w:rPr>
          <w:szCs w:val="21"/>
        </w:rPr>
      </w:pPr>
      <w:r>
        <w:rPr>
          <w:rFonts w:hint="eastAsia"/>
          <w:szCs w:val="21"/>
        </w:rPr>
        <w:t>3.1</w:t>
      </w:r>
      <w:r>
        <w:rPr>
          <w:szCs w:val="21"/>
        </w:rPr>
        <w:tab/>
      </w:r>
      <w:r>
        <w:rPr>
          <w:rFonts w:hint="eastAsia"/>
          <w:szCs w:val="21"/>
        </w:rPr>
        <w:t>Introduction to microelctonics</w:t>
      </w:r>
    </w:p>
    <w:p w:rsidR="0037138A" w:rsidRDefault="0037138A" w:rsidP="0037138A">
      <w:pPr>
        <w:rPr>
          <w:szCs w:val="21"/>
        </w:rPr>
      </w:pPr>
      <w:r>
        <w:rPr>
          <w:rFonts w:hint="eastAsia"/>
          <w:szCs w:val="21"/>
        </w:rPr>
        <w:t>3.2</w:t>
      </w:r>
      <w:r>
        <w:rPr>
          <w:szCs w:val="21"/>
        </w:rPr>
        <w:tab/>
      </w:r>
      <w:r w:rsidRPr="000B6DFB">
        <w:rPr>
          <w:szCs w:val="21"/>
        </w:rPr>
        <w:t>Properties of semiconductors and semiconductor materials</w:t>
      </w:r>
    </w:p>
    <w:p w:rsidR="0037138A" w:rsidRDefault="0037138A" w:rsidP="0037138A">
      <w:pPr>
        <w:rPr>
          <w:szCs w:val="21"/>
        </w:rPr>
      </w:pPr>
      <w:r>
        <w:rPr>
          <w:rFonts w:hint="eastAsia"/>
          <w:szCs w:val="21"/>
        </w:rPr>
        <w:t>3.3</w:t>
      </w:r>
      <w:r>
        <w:rPr>
          <w:szCs w:val="21"/>
        </w:rPr>
        <w:tab/>
      </w:r>
      <w:r w:rsidRPr="007507EA">
        <w:rPr>
          <w:szCs w:val="21"/>
        </w:rPr>
        <w:t>Typical microelectronic devices</w:t>
      </w:r>
    </w:p>
    <w:p w:rsidR="0037138A" w:rsidRDefault="0037138A" w:rsidP="0037138A">
      <w:pPr>
        <w:rPr>
          <w:szCs w:val="21"/>
        </w:rPr>
      </w:pPr>
      <w:r>
        <w:rPr>
          <w:rFonts w:hint="eastAsia"/>
          <w:szCs w:val="21"/>
        </w:rPr>
        <w:t>3.4</w:t>
      </w:r>
      <w:r>
        <w:rPr>
          <w:szCs w:val="21"/>
        </w:rPr>
        <w:tab/>
      </w:r>
      <w:r w:rsidRPr="00516DD0">
        <w:rPr>
          <w:szCs w:val="21"/>
        </w:rPr>
        <w:t>Integrated circuit</w:t>
      </w:r>
      <w:r>
        <w:rPr>
          <w:rFonts w:hint="eastAsia"/>
          <w:szCs w:val="21"/>
        </w:rPr>
        <w:t>(IC)</w:t>
      </w:r>
      <w:r w:rsidRPr="00516DD0">
        <w:rPr>
          <w:rFonts w:hint="eastAsia"/>
          <w:szCs w:val="21"/>
        </w:rPr>
        <w:t xml:space="preserve"> </w:t>
      </w:r>
    </w:p>
    <w:p w:rsidR="0037138A" w:rsidRDefault="0037138A" w:rsidP="0037138A">
      <w:pPr>
        <w:rPr>
          <w:szCs w:val="21"/>
        </w:rPr>
      </w:pPr>
      <w:r>
        <w:rPr>
          <w:rFonts w:hint="eastAsia"/>
          <w:szCs w:val="21"/>
        </w:rPr>
        <w:t>3.5</w:t>
      </w:r>
      <w:r>
        <w:rPr>
          <w:szCs w:val="21"/>
        </w:rPr>
        <w:tab/>
      </w:r>
      <w:r>
        <w:rPr>
          <w:rFonts w:hint="eastAsia"/>
          <w:szCs w:val="21"/>
        </w:rPr>
        <w:t>The IC</w:t>
      </w:r>
      <w:r w:rsidRPr="0078114D">
        <w:rPr>
          <w:rFonts w:hint="eastAsia"/>
          <w:szCs w:val="21"/>
        </w:rPr>
        <w:t xml:space="preserve"> </w:t>
      </w:r>
      <w:r>
        <w:rPr>
          <w:rFonts w:hint="eastAsia"/>
          <w:szCs w:val="21"/>
        </w:rPr>
        <w:t>packaging</w:t>
      </w:r>
    </w:p>
    <w:p w:rsidR="0037138A" w:rsidRDefault="0037138A" w:rsidP="0037138A">
      <w:pPr>
        <w:rPr>
          <w:szCs w:val="21"/>
        </w:rPr>
      </w:pPr>
      <w:r>
        <w:rPr>
          <w:rFonts w:hint="eastAsia"/>
          <w:szCs w:val="21"/>
        </w:rPr>
        <w:t>3.6</w:t>
      </w:r>
      <w:r>
        <w:rPr>
          <w:szCs w:val="21"/>
        </w:rPr>
        <w:tab/>
      </w:r>
      <w:r>
        <w:rPr>
          <w:rFonts w:hint="eastAsia"/>
          <w:szCs w:val="21"/>
        </w:rPr>
        <w:t>The development of IC packaging technology</w:t>
      </w:r>
    </w:p>
    <w:p w:rsidR="0037138A" w:rsidRDefault="0037138A" w:rsidP="0037138A">
      <w:pPr>
        <w:rPr>
          <w:szCs w:val="21"/>
        </w:rPr>
      </w:pPr>
    </w:p>
    <w:p w:rsidR="0037138A" w:rsidRDefault="0037138A" w:rsidP="0037138A">
      <w:pPr>
        <w:numPr>
          <w:ilvl w:val="0"/>
          <w:numId w:val="36"/>
        </w:numPr>
        <w:rPr>
          <w:szCs w:val="21"/>
        </w:rPr>
      </w:pPr>
      <w:r>
        <w:rPr>
          <w:rFonts w:hint="eastAsia"/>
          <w:szCs w:val="21"/>
        </w:rPr>
        <w:t>Optoelectronic and</w:t>
      </w:r>
      <w:r w:rsidRPr="0027621C">
        <w:rPr>
          <w:szCs w:val="21"/>
        </w:rPr>
        <w:t xml:space="preserve"> </w:t>
      </w:r>
      <w:r>
        <w:rPr>
          <w:rFonts w:hint="eastAsia"/>
          <w:szCs w:val="21"/>
        </w:rPr>
        <w:t>Optoelectronic packaging</w:t>
      </w:r>
      <w:r w:rsidRPr="0027621C">
        <w:rPr>
          <w:szCs w:val="21"/>
        </w:rPr>
        <w:tab/>
      </w:r>
      <w:r w:rsidRPr="0027621C">
        <w:rPr>
          <w:szCs w:val="21"/>
        </w:rPr>
        <w:tab/>
      </w:r>
      <w:r w:rsidRPr="0027621C">
        <w:rPr>
          <w:szCs w:val="21"/>
        </w:rPr>
        <w:tab/>
      </w:r>
      <w:r w:rsidRPr="0027621C">
        <w:rPr>
          <w:szCs w:val="21"/>
        </w:rPr>
        <w:tab/>
      </w:r>
      <w:r w:rsidRPr="0027621C">
        <w:rPr>
          <w:szCs w:val="21"/>
        </w:rPr>
        <w:tab/>
      </w:r>
      <w:r w:rsidRPr="0027621C">
        <w:rPr>
          <w:szCs w:val="21"/>
        </w:rPr>
        <w:tab/>
      </w:r>
      <w:r w:rsidRPr="0027621C">
        <w:rPr>
          <w:szCs w:val="21"/>
        </w:rPr>
        <w:tab/>
      </w:r>
      <w:r>
        <w:rPr>
          <w:rFonts w:hint="eastAsia"/>
          <w:szCs w:val="21"/>
        </w:rPr>
        <w:t>6</w:t>
      </w:r>
    </w:p>
    <w:p w:rsidR="0037138A" w:rsidRDefault="0037138A" w:rsidP="0037138A">
      <w:pPr>
        <w:rPr>
          <w:szCs w:val="21"/>
        </w:rPr>
      </w:pPr>
      <w:r>
        <w:rPr>
          <w:rFonts w:hint="eastAsia"/>
          <w:szCs w:val="21"/>
        </w:rPr>
        <w:t>4.1</w:t>
      </w:r>
      <w:r>
        <w:rPr>
          <w:szCs w:val="21"/>
        </w:rPr>
        <w:tab/>
      </w:r>
      <w:r>
        <w:rPr>
          <w:rFonts w:hint="eastAsia"/>
          <w:szCs w:val="21"/>
        </w:rPr>
        <w:t xml:space="preserve">Introduction to optoelectronic </w:t>
      </w:r>
    </w:p>
    <w:p w:rsidR="0037138A" w:rsidRDefault="0037138A" w:rsidP="0037138A">
      <w:pPr>
        <w:rPr>
          <w:szCs w:val="21"/>
        </w:rPr>
      </w:pPr>
      <w:r>
        <w:rPr>
          <w:rFonts w:hint="eastAsia"/>
          <w:szCs w:val="21"/>
        </w:rPr>
        <w:t>4.2</w:t>
      </w:r>
      <w:r>
        <w:rPr>
          <w:szCs w:val="21"/>
        </w:rPr>
        <w:tab/>
      </w:r>
      <w:r>
        <w:rPr>
          <w:rFonts w:hint="eastAsia"/>
          <w:szCs w:val="21"/>
        </w:rPr>
        <w:t>Optoelectronic devices</w:t>
      </w:r>
    </w:p>
    <w:p w:rsidR="0037138A" w:rsidRDefault="0037138A" w:rsidP="0037138A">
      <w:pPr>
        <w:rPr>
          <w:szCs w:val="21"/>
        </w:rPr>
      </w:pPr>
      <w:r>
        <w:rPr>
          <w:rFonts w:hint="eastAsia"/>
          <w:szCs w:val="21"/>
        </w:rPr>
        <w:t>4.3</w:t>
      </w:r>
      <w:r>
        <w:rPr>
          <w:szCs w:val="21"/>
        </w:rPr>
        <w:tab/>
      </w:r>
      <w:r>
        <w:rPr>
          <w:rFonts w:hint="eastAsia"/>
          <w:szCs w:val="21"/>
        </w:rPr>
        <w:t>Optical communication system and i</w:t>
      </w:r>
      <w:r w:rsidRPr="00182203">
        <w:rPr>
          <w:szCs w:val="21"/>
        </w:rPr>
        <w:t>nterconnection structure</w:t>
      </w:r>
    </w:p>
    <w:p w:rsidR="0037138A" w:rsidRDefault="0037138A" w:rsidP="0037138A">
      <w:pPr>
        <w:rPr>
          <w:szCs w:val="21"/>
        </w:rPr>
      </w:pPr>
      <w:r>
        <w:rPr>
          <w:rFonts w:hint="eastAsia"/>
          <w:szCs w:val="21"/>
        </w:rPr>
        <w:t>4.4</w:t>
      </w:r>
      <w:r>
        <w:rPr>
          <w:szCs w:val="21"/>
        </w:rPr>
        <w:tab/>
      </w:r>
      <w:r w:rsidRPr="00182203">
        <w:rPr>
          <w:szCs w:val="21"/>
        </w:rPr>
        <w:t>Optical waveguide technology</w:t>
      </w:r>
      <w:r w:rsidRPr="00516DD0">
        <w:rPr>
          <w:rFonts w:hint="eastAsia"/>
          <w:szCs w:val="21"/>
        </w:rPr>
        <w:t xml:space="preserve"> </w:t>
      </w:r>
    </w:p>
    <w:p w:rsidR="0037138A" w:rsidRDefault="0037138A" w:rsidP="0037138A">
      <w:pPr>
        <w:rPr>
          <w:szCs w:val="21"/>
        </w:rPr>
      </w:pPr>
      <w:r>
        <w:rPr>
          <w:rFonts w:hint="eastAsia"/>
          <w:szCs w:val="21"/>
        </w:rPr>
        <w:t>4.5</w:t>
      </w:r>
      <w:r>
        <w:rPr>
          <w:szCs w:val="21"/>
        </w:rPr>
        <w:tab/>
      </w:r>
      <w:r>
        <w:rPr>
          <w:rFonts w:hint="eastAsia"/>
          <w:szCs w:val="21"/>
        </w:rPr>
        <w:t>The knowledge of optoelectronic</w:t>
      </w:r>
      <w:r w:rsidRPr="0078114D">
        <w:rPr>
          <w:rFonts w:hint="eastAsia"/>
          <w:szCs w:val="21"/>
        </w:rPr>
        <w:t xml:space="preserve"> </w:t>
      </w:r>
      <w:r>
        <w:rPr>
          <w:rFonts w:hint="eastAsia"/>
          <w:szCs w:val="21"/>
        </w:rPr>
        <w:t>packaging</w:t>
      </w:r>
    </w:p>
    <w:p w:rsidR="0037138A" w:rsidRDefault="0037138A" w:rsidP="0037138A">
      <w:pPr>
        <w:rPr>
          <w:szCs w:val="21"/>
        </w:rPr>
      </w:pPr>
      <w:r>
        <w:rPr>
          <w:rFonts w:hint="eastAsia"/>
          <w:szCs w:val="21"/>
        </w:rPr>
        <w:t>4.5</w:t>
      </w:r>
      <w:r>
        <w:rPr>
          <w:szCs w:val="21"/>
        </w:rPr>
        <w:tab/>
      </w:r>
      <w:r>
        <w:rPr>
          <w:rFonts w:hint="eastAsia"/>
          <w:szCs w:val="21"/>
        </w:rPr>
        <w:t>The packaging of optoelectronic</w:t>
      </w:r>
      <w:r w:rsidRPr="0078114D">
        <w:rPr>
          <w:rFonts w:hint="eastAsia"/>
          <w:szCs w:val="21"/>
        </w:rPr>
        <w:t xml:space="preserve"> </w:t>
      </w:r>
      <w:r>
        <w:rPr>
          <w:rFonts w:hint="eastAsia"/>
          <w:szCs w:val="21"/>
        </w:rPr>
        <w:t>devices</w:t>
      </w:r>
    </w:p>
    <w:p w:rsidR="0037138A" w:rsidRPr="0027621C" w:rsidRDefault="0037138A" w:rsidP="0037138A">
      <w:pPr>
        <w:ind w:left="720"/>
        <w:rPr>
          <w:szCs w:val="21"/>
        </w:rPr>
      </w:pPr>
    </w:p>
    <w:p w:rsidR="0037138A" w:rsidRDefault="0037138A" w:rsidP="0037138A">
      <w:pPr>
        <w:numPr>
          <w:ilvl w:val="0"/>
          <w:numId w:val="36"/>
        </w:numPr>
        <w:rPr>
          <w:szCs w:val="21"/>
        </w:rPr>
      </w:pPr>
      <w:r>
        <w:rPr>
          <w:rFonts w:hint="eastAsia"/>
          <w:szCs w:val="21"/>
        </w:rPr>
        <w:t>Radio Frequency(RF) and the RF packaging</w:t>
      </w:r>
      <w:r w:rsidRPr="0027621C">
        <w:rPr>
          <w:szCs w:val="21"/>
        </w:rPr>
        <w:tab/>
      </w:r>
      <w:r w:rsidRPr="0027621C">
        <w:rPr>
          <w:szCs w:val="21"/>
        </w:rPr>
        <w:tab/>
      </w:r>
      <w:r w:rsidRPr="0027621C">
        <w:rPr>
          <w:szCs w:val="21"/>
        </w:rPr>
        <w:tab/>
      </w:r>
      <w:r>
        <w:rPr>
          <w:rFonts w:hint="eastAsia"/>
          <w:szCs w:val="21"/>
        </w:rPr>
        <w:t>4</w:t>
      </w:r>
    </w:p>
    <w:p w:rsidR="0037138A" w:rsidRDefault="0037138A" w:rsidP="0037138A">
      <w:pPr>
        <w:rPr>
          <w:szCs w:val="21"/>
        </w:rPr>
      </w:pPr>
      <w:r>
        <w:rPr>
          <w:rFonts w:hint="eastAsia"/>
          <w:szCs w:val="21"/>
        </w:rPr>
        <w:t>5.1</w:t>
      </w:r>
      <w:r>
        <w:rPr>
          <w:szCs w:val="21"/>
        </w:rPr>
        <w:tab/>
      </w:r>
      <w:r>
        <w:rPr>
          <w:rFonts w:hint="eastAsia"/>
          <w:szCs w:val="21"/>
        </w:rPr>
        <w:t xml:space="preserve">Introduction to RF </w:t>
      </w:r>
    </w:p>
    <w:p w:rsidR="0037138A" w:rsidRDefault="0037138A" w:rsidP="0037138A">
      <w:pPr>
        <w:rPr>
          <w:szCs w:val="21"/>
        </w:rPr>
      </w:pPr>
      <w:r>
        <w:rPr>
          <w:rFonts w:hint="eastAsia"/>
          <w:szCs w:val="21"/>
        </w:rPr>
        <w:t>5.2</w:t>
      </w:r>
      <w:r>
        <w:rPr>
          <w:szCs w:val="21"/>
        </w:rPr>
        <w:tab/>
      </w:r>
      <w:r>
        <w:rPr>
          <w:rFonts w:hint="eastAsia"/>
          <w:szCs w:val="21"/>
        </w:rPr>
        <w:t>RF system analysis</w:t>
      </w:r>
    </w:p>
    <w:p w:rsidR="0037138A" w:rsidRDefault="0037138A" w:rsidP="0037138A">
      <w:pPr>
        <w:rPr>
          <w:szCs w:val="21"/>
        </w:rPr>
      </w:pPr>
      <w:r>
        <w:rPr>
          <w:rFonts w:hint="eastAsia"/>
          <w:szCs w:val="21"/>
        </w:rPr>
        <w:t>5.3</w:t>
      </w:r>
      <w:r>
        <w:rPr>
          <w:szCs w:val="21"/>
        </w:rPr>
        <w:tab/>
      </w:r>
      <w:r>
        <w:rPr>
          <w:rFonts w:hint="eastAsia"/>
          <w:szCs w:val="21"/>
        </w:rPr>
        <w:t>The knowledge of RF</w:t>
      </w:r>
    </w:p>
    <w:p w:rsidR="0037138A" w:rsidRDefault="0037138A" w:rsidP="0037138A">
      <w:pPr>
        <w:rPr>
          <w:szCs w:val="21"/>
        </w:rPr>
      </w:pPr>
      <w:r>
        <w:rPr>
          <w:rFonts w:hint="eastAsia"/>
          <w:szCs w:val="21"/>
        </w:rPr>
        <w:t>5.4</w:t>
      </w:r>
      <w:r>
        <w:rPr>
          <w:szCs w:val="21"/>
        </w:rPr>
        <w:tab/>
      </w:r>
      <w:r>
        <w:rPr>
          <w:rFonts w:hint="eastAsia"/>
          <w:szCs w:val="21"/>
        </w:rPr>
        <w:t>The RF packaging</w:t>
      </w:r>
    </w:p>
    <w:p w:rsidR="0037138A" w:rsidRDefault="0037138A" w:rsidP="0037138A">
      <w:pPr>
        <w:rPr>
          <w:szCs w:val="21"/>
        </w:rPr>
      </w:pPr>
      <w:r>
        <w:rPr>
          <w:rFonts w:hint="eastAsia"/>
          <w:szCs w:val="21"/>
        </w:rPr>
        <w:t>5.5</w:t>
      </w:r>
      <w:r>
        <w:rPr>
          <w:szCs w:val="21"/>
        </w:rPr>
        <w:tab/>
      </w:r>
      <w:r>
        <w:rPr>
          <w:rFonts w:hint="eastAsia"/>
          <w:szCs w:val="21"/>
        </w:rPr>
        <w:t>RF test and measurement</w:t>
      </w:r>
    </w:p>
    <w:p w:rsidR="0037138A" w:rsidRDefault="0037138A" w:rsidP="0037138A">
      <w:pPr>
        <w:rPr>
          <w:szCs w:val="21"/>
        </w:rPr>
      </w:pPr>
    </w:p>
    <w:p w:rsidR="0037138A" w:rsidRDefault="0037138A" w:rsidP="0037138A">
      <w:pPr>
        <w:numPr>
          <w:ilvl w:val="0"/>
          <w:numId w:val="36"/>
        </w:numPr>
        <w:rPr>
          <w:szCs w:val="21"/>
        </w:rPr>
      </w:pPr>
      <w:r>
        <w:rPr>
          <w:rFonts w:hint="eastAsia"/>
          <w:szCs w:val="21"/>
        </w:rPr>
        <w:t>MEMS and MEMS packaging</w:t>
      </w:r>
      <w:r>
        <w:rPr>
          <w:szCs w:val="21"/>
        </w:rPr>
        <w:tab/>
      </w:r>
      <w:r>
        <w:rPr>
          <w:szCs w:val="21"/>
        </w:rPr>
        <w:tab/>
      </w:r>
      <w:r>
        <w:rPr>
          <w:szCs w:val="21"/>
        </w:rPr>
        <w:tab/>
      </w:r>
      <w:r>
        <w:rPr>
          <w:szCs w:val="21"/>
        </w:rPr>
        <w:tab/>
      </w:r>
      <w:r>
        <w:rPr>
          <w:rFonts w:hint="eastAsia"/>
          <w:szCs w:val="21"/>
        </w:rPr>
        <w:t>8</w:t>
      </w:r>
    </w:p>
    <w:p w:rsidR="0037138A" w:rsidRDefault="0037138A" w:rsidP="0037138A">
      <w:pPr>
        <w:rPr>
          <w:szCs w:val="21"/>
        </w:rPr>
      </w:pPr>
      <w:r>
        <w:rPr>
          <w:rFonts w:hint="eastAsia"/>
          <w:szCs w:val="21"/>
        </w:rPr>
        <w:t>6.1</w:t>
      </w:r>
      <w:r>
        <w:rPr>
          <w:szCs w:val="21"/>
        </w:rPr>
        <w:tab/>
      </w:r>
      <w:r>
        <w:rPr>
          <w:rFonts w:hint="eastAsia"/>
          <w:szCs w:val="21"/>
        </w:rPr>
        <w:t xml:space="preserve">Introduction to MEMS </w:t>
      </w:r>
    </w:p>
    <w:p w:rsidR="0037138A" w:rsidRDefault="0037138A" w:rsidP="0037138A">
      <w:pPr>
        <w:rPr>
          <w:szCs w:val="21"/>
        </w:rPr>
      </w:pPr>
      <w:r>
        <w:rPr>
          <w:rFonts w:hint="eastAsia"/>
          <w:szCs w:val="21"/>
        </w:rPr>
        <w:t>6.2</w:t>
      </w:r>
      <w:r>
        <w:rPr>
          <w:szCs w:val="21"/>
        </w:rPr>
        <w:tab/>
      </w:r>
      <w:r>
        <w:rPr>
          <w:rFonts w:hint="eastAsia"/>
          <w:szCs w:val="21"/>
        </w:rPr>
        <w:t xml:space="preserve">The </w:t>
      </w:r>
      <w:r>
        <w:rPr>
          <w:szCs w:val="21"/>
        </w:rPr>
        <w:t>knowledge</w:t>
      </w:r>
      <w:r>
        <w:rPr>
          <w:rFonts w:hint="eastAsia"/>
          <w:szCs w:val="21"/>
        </w:rPr>
        <w:t xml:space="preserve"> of MEMS devices</w:t>
      </w:r>
    </w:p>
    <w:p w:rsidR="0037138A" w:rsidRDefault="0037138A" w:rsidP="0037138A">
      <w:pPr>
        <w:rPr>
          <w:szCs w:val="21"/>
        </w:rPr>
      </w:pPr>
      <w:r>
        <w:rPr>
          <w:rFonts w:hint="eastAsia"/>
          <w:szCs w:val="21"/>
        </w:rPr>
        <w:t>6.3</w:t>
      </w:r>
      <w:r>
        <w:rPr>
          <w:szCs w:val="21"/>
        </w:rPr>
        <w:tab/>
      </w:r>
      <w:r>
        <w:rPr>
          <w:rFonts w:hint="eastAsia"/>
          <w:szCs w:val="21"/>
        </w:rPr>
        <w:t>The MEMES packaging</w:t>
      </w:r>
    </w:p>
    <w:p w:rsidR="0037138A" w:rsidRDefault="0037138A" w:rsidP="0037138A">
      <w:pPr>
        <w:rPr>
          <w:szCs w:val="21"/>
        </w:rPr>
      </w:pPr>
      <w:r>
        <w:rPr>
          <w:rFonts w:hint="eastAsia"/>
          <w:szCs w:val="21"/>
        </w:rPr>
        <w:t>6.4</w:t>
      </w:r>
      <w:r>
        <w:rPr>
          <w:szCs w:val="21"/>
        </w:rPr>
        <w:tab/>
      </w:r>
      <w:r>
        <w:rPr>
          <w:rFonts w:hint="eastAsia"/>
          <w:szCs w:val="21"/>
        </w:rPr>
        <w:t>Typical MEMES devices</w:t>
      </w:r>
    </w:p>
    <w:p w:rsidR="0037138A" w:rsidRDefault="0037138A" w:rsidP="0037138A">
      <w:pPr>
        <w:rPr>
          <w:szCs w:val="21"/>
        </w:rPr>
      </w:pPr>
      <w:r>
        <w:rPr>
          <w:rFonts w:hint="eastAsia"/>
          <w:szCs w:val="21"/>
        </w:rPr>
        <w:t>6.5</w:t>
      </w:r>
      <w:r>
        <w:rPr>
          <w:szCs w:val="21"/>
        </w:rPr>
        <w:tab/>
      </w:r>
      <w:r>
        <w:rPr>
          <w:rFonts w:hint="eastAsia"/>
          <w:szCs w:val="21"/>
        </w:rPr>
        <w:t>RF test and measurement</w:t>
      </w:r>
    </w:p>
    <w:p w:rsidR="0037138A" w:rsidRDefault="0037138A" w:rsidP="0037138A">
      <w:pPr>
        <w:rPr>
          <w:szCs w:val="21"/>
        </w:rPr>
      </w:pPr>
    </w:p>
    <w:p w:rsidR="0037138A" w:rsidRDefault="0037138A" w:rsidP="0037138A">
      <w:pPr>
        <w:rPr>
          <w:b/>
          <w:szCs w:val="21"/>
        </w:rPr>
      </w:pPr>
      <w:r>
        <w:rPr>
          <w:b/>
          <w:szCs w:val="21"/>
        </w:rPr>
        <w:t>Laboratories and Laboratory Hours:</w:t>
      </w:r>
      <w:r>
        <w:rPr>
          <w:rFonts w:hint="eastAsia"/>
          <w:b/>
          <w:szCs w:val="21"/>
        </w:rPr>
        <w:t xml:space="preserve"> </w:t>
      </w:r>
      <w:r>
        <w:rPr>
          <w:szCs w:val="21"/>
        </w:rPr>
        <w:tab/>
      </w:r>
      <w:r>
        <w:rPr>
          <w:szCs w:val="21"/>
        </w:rPr>
        <w:tab/>
      </w:r>
      <w:r>
        <w:rPr>
          <w:szCs w:val="21"/>
        </w:rPr>
        <w:tab/>
      </w:r>
      <w:r>
        <w:rPr>
          <w:szCs w:val="21"/>
        </w:rPr>
        <w:tab/>
      </w:r>
      <w:r>
        <w:rPr>
          <w:szCs w:val="21"/>
        </w:rPr>
        <w:tab/>
      </w:r>
      <w:r>
        <w:rPr>
          <w:szCs w:val="21"/>
        </w:rPr>
        <w:tab/>
      </w:r>
      <w:r>
        <w:rPr>
          <w:szCs w:val="21"/>
        </w:rPr>
        <w:tab/>
      </w:r>
      <w:r>
        <w:rPr>
          <w:rFonts w:hint="eastAsia"/>
          <w:b/>
          <w:szCs w:val="21"/>
        </w:rPr>
        <w:t>4</w:t>
      </w:r>
    </w:p>
    <w:p w:rsidR="0037138A" w:rsidRDefault="0037138A" w:rsidP="0037138A">
      <w:pPr>
        <w:rPr>
          <w:szCs w:val="21"/>
        </w:rPr>
      </w:pPr>
      <w:r>
        <w:rPr>
          <w:szCs w:val="21"/>
        </w:rPr>
        <w:t>1.</w:t>
      </w:r>
      <w:r w:rsidRPr="006442FB">
        <w:rPr>
          <w:szCs w:val="21"/>
        </w:rPr>
        <w:t xml:space="preserve"> The microelectronics packaging technology</w:t>
      </w:r>
      <w:r w:rsidRPr="006442FB">
        <w:rPr>
          <w:rFonts w:hint="eastAsia"/>
          <w:szCs w:val="21"/>
        </w:rPr>
        <w:t>.</w:t>
      </w:r>
    </w:p>
    <w:p w:rsidR="0037138A" w:rsidRDefault="0037138A" w:rsidP="0037138A">
      <w:pPr>
        <w:rPr>
          <w:szCs w:val="21"/>
        </w:rPr>
      </w:pPr>
      <w:r>
        <w:rPr>
          <w:szCs w:val="21"/>
        </w:rPr>
        <w:t>2.</w:t>
      </w:r>
      <w:r>
        <w:rPr>
          <w:rFonts w:hint="eastAsia"/>
          <w:szCs w:val="21"/>
        </w:rPr>
        <w:t xml:space="preserve"> The LED packaging technology.</w:t>
      </w:r>
    </w:p>
    <w:p w:rsidR="0037138A" w:rsidRDefault="0037138A" w:rsidP="0037138A">
      <w:pPr>
        <w:rPr>
          <w:szCs w:val="21"/>
        </w:rPr>
      </w:pPr>
    </w:p>
    <w:p w:rsidR="0037138A" w:rsidRDefault="0037138A" w:rsidP="0037138A">
      <w:pPr>
        <w:rPr>
          <w:szCs w:val="21"/>
          <w:lang w:eastAsia="en-US"/>
        </w:rPr>
      </w:pPr>
      <w:r>
        <w:rPr>
          <w:b/>
          <w:szCs w:val="21"/>
          <w:u w:val="single"/>
        </w:rPr>
        <w:t xml:space="preserve">Grading: </w:t>
      </w:r>
    </w:p>
    <w:p w:rsidR="0037138A" w:rsidRDefault="0037138A" w:rsidP="0037138A">
      <w:pPr>
        <w:rPr>
          <w:szCs w:val="21"/>
        </w:rPr>
      </w:pPr>
      <w:r>
        <w:rPr>
          <w:szCs w:val="21"/>
        </w:rPr>
        <w:t>Prerequisite quiz</w:t>
      </w:r>
      <w:r>
        <w:rPr>
          <w:szCs w:val="21"/>
        </w:rPr>
        <w:tab/>
      </w:r>
      <w:r>
        <w:rPr>
          <w:szCs w:val="21"/>
        </w:rPr>
        <w:tab/>
      </w:r>
      <w:r>
        <w:rPr>
          <w:szCs w:val="21"/>
        </w:rPr>
        <w:tab/>
      </w:r>
      <w:r>
        <w:rPr>
          <w:szCs w:val="21"/>
        </w:rPr>
        <w:tab/>
        <w:t>3%</w:t>
      </w:r>
    </w:p>
    <w:p w:rsidR="0037138A" w:rsidRDefault="0037138A" w:rsidP="0037138A">
      <w:pPr>
        <w:rPr>
          <w:szCs w:val="21"/>
        </w:rPr>
      </w:pPr>
      <w:r>
        <w:rPr>
          <w:szCs w:val="21"/>
        </w:rPr>
        <w:t>Homework</w:t>
      </w:r>
      <w:r>
        <w:rPr>
          <w:szCs w:val="21"/>
        </w:rPr>
        <w:tab/>
      </w:r>
      <w:r>
        <w:rPr>
          <w:szCs w:val="21"/>
        </w:rPr>
        <w:tab/>
      </w:r>
      <w:r>
        <w:rPr>
          <w:szCs w:val="21"/>
        </w:rPr>
        <w:tab/>
      </w:r>
      <w:r>
        <w:rPr>
          <w:szCs w:val="21"/>
        </w:rPr>
        <w:tab/>
        <w:t>10%</w:t>
      </w:r>
    </w:p>
    <w:p w:rsidR="0037138A" w:rsidRDefault="0037138A" w:rsidP="0037138A">
      <w:pPr>
        <w:rPr>
          <w:szCs w:val="21"/>
        </w:rPr>
      </w:pPr>
      <w:r>
        <w:rPr>
          <w:szCs w:val="21"/>
        </w:rPr>
        <w:lastRenderedPageBreak/>
        <w:t>Inclass Quizzes</w:t>
      </w:r>
      <w:r>
        <w:rPr>
          <w:szCs w:val="21"/>
        </w:rPr>
        <w:tab/>
      </w:r>
      <w:r>
        <w:rPr>
          <w:szCs w:val="21"/>
        </w:rPr>
        <w:tab/>
      </w:r>
      <w:r>
        <w:rPr>
          <w:szCs w:val="21"/>
        </w:rPr>
        <w:tab/>
      </w:r>
      <w:r>
        <w:rPr>
          <w:szCs w:val="21"/>
        </w:rPr>
        <w:tab/>
        <w:t>5%</w:t>
      </w:r>
    </w:p>
    <w:p w:rsidR="0037138A" w:rsidRDefault="0037138A" w:rsidP="0037138A">
      <w:pPr>
        <w:rPr>
          <w:szCs w:val="21"/>
        </w:rPr>
      </w:pPr>
      <w:r>
        <w:rPr>
          <w:szCs w:val="21"/>
        </w:rPr>
        <w:t xml:space="preserve">Group Presentation      </w:t>
      </w:r>
      <w:r>
        <w:rPr>
          <w:szCs w:val="21"/>
        </w:rPr>
        <w:tab/>
      </w:r>
      <w:r>
        <w:rPr>
          <w:szCs w:val="21"/>
        </w:rPr>
        <w:tab/>
      </w:r>
      <w:r>
        <w:rPr>
          <w:szCs w:val="21"/>
        </w:rPr>
        <w:tab/>
        <w:t>5%</w:t>
      </w:r>
    </w:p>
    <w:p w:rsidR="0037138A" w:rsidRDefault="0037138A" w:rsidP="0037138A">
      <w:pPr>
        <w:rPr>
          <w:szCs w:val="21"/>
        </w:rPr>
      </w:pPr>
      <w:r>
        <w:rPr>
          <w:szCs w:val="21"/>
        </w:rPr>
        <w:t>2 Midterm Exams</w:t>
      </w:r>
      <w:r>
        <w:rPr>
          <w:szCs w:val="21"/>
        </w:rPr>
        <w:tab/>
      </w:r>
      <w:r>
        <w:rPr>
          <w:szCs w:val="21"/>
        </w:rPr>
        <w:tab/>
      </w:r>
      <w:r>
        <w:rPr>
          <w:szCs w:val="21"/>
        </w:rPr>
        <w:tab/>
        <w:t>40%</w:t>
      </w:r>
    </w:p>
    <w:p w:rsidR="0037138A" w:rsidRDefault="0037138A" w:rsidP="0037138A">
      <w:pPr>
        <w:rPr>
          <w:szCs w:val="21"/>
        </w:rPr>
      </w:pPr>
      <w:r>
        <w:rPr>
          <w:szCs w:val="21"/>
        </w:rPr>
        <w:t>Project</w:t>
      </w:r>
      <w:r>
        <w:rPr>
          <w:szCs w:val="21"/>
        </w:rPr>
        <w:tab/>
      </w:r>
      <w:r>
        <w:rPr>
          <w:szCs w:val="21"/>
        </w:rPr>
        <w:tab/>
      </w:r>
      <w:r>
        <w:rPr>
          <w:szCs w:val="21"/>
        </w:rPr>
        <w:tab/>
      </w:r>
      <w:r>
        <w:rPr>
          <w:szCs w:val="21"/>
        </w:rPr>
        <w:tab/>
      </w:r>
      <w:r>
        <w:rPr>
          <w:szCs w:val="21"/>
        </w:rPr>
        <w:tab/>
        <w:t>15%</w:t>
      </w:r>
    </w:p>
    <w:p w:rsidR="0037138A" w:rsidRDefault="0037138A" w:rsidP="0037138A">
      <w:pPr>
        <w:rPr>
          <w:szCs w:val="21"/>
        </w:rPr>
      </w:pPr>
      <w:r>
        <w:rPr>
          <w:szCs w:val="21"/>
        </w:rPr>
        <w:t>Final</w:t>
      </w:r>
      <w:r>
        <w:rPr>
          <w:szCs w:val="21"/>
        </w:rPr>
        <w:tab/>
      </w:r>
      <w:r>
        <w:rPr>
          <w:szCs w:val="21"/>
        </w:rPr>
        <w:tab/>
      </w:r>
      <w:r>
        <w:rPr>
          <w:szCs w:val="21"/>
        </w:rPr>
        <w:tab/>
      </w:r>
      <w:r>
        <w:rPr>
          <w:szCs w:val="21"/>
        </w:rPr>
        <w:tab/>
      </w:r>
      <w:r>
        <w:rPr>
          <w:szCs w:val="21"/>
        </w:rPr>
        <w:tab/>
        <w:t>17%</w:t>
      </w:r>
    </w:p>
    <w:p w:rsidR="0037138A" w:rsidRDefault="0037138A" w:rsidP="0037138A">
      <w:pPr>
        <w:rPr>
          <w:szCs w:val="21"/>
        </w:rPr>
      </w:pPr>
      <w:r>
        <w:rPr>
          <w:szCs w:val="21"/>
        </w:rPr>
        <w:t xml:space="preserve">Instructor Evaluation   </w:t>
      </w:r>
      <w:r>
        <w:rPr>
          <w:szCs w:val="21"/>
        </w:rPr>
        <w:tab/>
      </w:r>
      <w:r>
        <w:rPr>
          <w:szCs w:val="21"/>
        </w:rPr>
        <w:tab/>
      </w:r>
      <w:r>
        <w:rPr>
          <w:szCs w:val="21"/>
        </w:rPr>
        <w:tab/>
        <w:t>5%</w:t>
      </w:r>
    </w:p>
    <w:p w:rsidR="0037138A" w:rsidRDefault="0037138A" w:rsidP="0037138A">
      <w:pPr>
        <w:tabs>
          <w:tab w:val="left" w:pos="-720"/>
        </w:tabs>
        <w:suppressAutoHyphens/>
        <w:rPr>
          <w:szCs w:val="21"/>
        </w:rPr>
      </w:pPr>
    </w:p>
    <w:p w:rsidR="0037138A" w:rsidRDefault="0037138A" w:rsidP="0037138A">
      <w:pPr>
        <w:tabs>
          <w:tab w:val="left" w:pos="-720"/>
          <w:tab w:val="left" w:pos="0"/>
          <w:tab w:val="left" w:pos="720"/>
          <w:tab w:val="left" w:pos="1440"/>
          <w:tab w:val="left" w:pos="2160"/>
        </w:tabs>
        <w:suppressAutoHyphens/>
        <w:rPr>
          <w:szCs w:val="21"/>
        </w:rPr>
      </w:pPr>
      <w:r>
        <w:rPr>
          <w:b/>
          <w:szCs w:val="21"/>
        </w:rPr>
        <w:t>Text &amp; Reference Book</w:t>
      </w:r>
      <w:r>
        <w:rPr>
          <w:szCs w:val="21"/>
        </w:rPr>
        <w:t xml:space="preserve">: </w:t>
      </w:r>
    </w:p>
    <w:p w:rsidR="0037138A" w:rsidRDefault="0037138A" w:rsidP="0037138A">
      <w:pPr>
        <w:tabs>
          <w:tab w:val="left" w:pos="-720"/>
          <w:tab w:val="left" w:pos="0"/>
          <w:tab w:val="left" w:pos="720"/>
          <w:tab w:val="left" w:pos="1440"/>
          <w:tab w:val="left" w:pos="2160"/>
        </w:tabs>
        <w:suppressAutoHyphens/>
        <w:rPr>
          <w:szCs w:val="21"/>
          <w:lang w:eastAsia="en-US"/>
        </w:rPr>
      </w:pPr>
      <w:r>
        <w:rPr>
          <w:rFonts w:hint="eastAsia"/>
          <w:szCs w:val="21"/>
        </w:rPr>
        <w:t>Rao R</w:t>
      </w:r>
      <w:r>
        <w:rPr>
          <w:szCs w:val="21"/>
        </w:rPr>
        <w:t>.</w:t>
      </w:r>
      <w:r>
        <w:rPr>
          <w:rFonts w:hint="eastAsia"/>
          <w:szCs w:val="21"/>
        </w:rPr>
        <w:t xml:space="preserve"> Tummala</w:t>
      </w:r>
      <w:r>
        <w:rPr>
          <w:szCs w:val="21"/>
        </w:rPr>
        <w:t xml:space="preserve">, </w:t>
      </w:r>
      <w:r>
        <w:rPr>
          <w:rFonts w:hint="eastAsia"/>
          <w:szCs w:val="21"/>
        </w:rPr>
        <w:t>Fundamentals of Microsystems Packaging</w:t>
      </w:r>
      <w:r>
        <w:rPr>
          <w:szCs w:val="21"/>
        </w:rPr>
        <w:t>, 200</w:t>
      </w:r>
      <w:r>
        <w:rPr>
          <w:rFonts w:hint="eastAsia"/>
          <w:szCs w:val="21"/>
        </w:rPr>
        <w:t>5</w:t>
      </w:r>
      <w:r>
        <w:rPr>
          <w:szCs w:val="21"/>
        </w:rPr>
        <w:t xml:space="preserve">, ISBN </w:t>
      </w:r>
      <w:r>
        <w:rPr>
          <w:rFonts w:hint="eastAsia"/>
          <w:szCs w:val="21"/>
        </w:rPr>
        <w:t>9787810894197</w:t>
      </w:r>
      <w:r>
        <w:rPr>
          <w:szCs w:val="21"/>
        </w:rPr>
        <w:t>.</w:t>
      </w:r>
    </w:p>
    <w:p w:rsidR="0037138A" w:rsidRPr="008777B2" w:rsidRDefault="0037138A" w:rsidP="0037138A">
      <w:pPr>
        <w:spacing w:line="300" w:lineRule="auto"/>
      </w:pPr>
    </w:p>
    <w:p w:rsidR="0037138A" w:rsidRPr="0037138A" w:rsidRDefault="0037138A" w:rsidP="00A47BC1">
      <w:pPr>
        <w:spacing w:line="300" w:lineRule="auto"/>
      </w:pPr>
    </w:p>
    <w:p w:rsidR="0037138A" w:rsidRDefault="0037138A" w:rsidP="00A47BC1">
      <w:pPr>
        <w:spacing w:line="300" w:lineRule="auto"/>
      </w:pPr>
    </w:p>
    <w:p w:rsidR="0037138A" w:rsidRDefault="0037138A" w:rsidP="00A47BC1">
      <w:pPr>
        <w:spacing w:line="300" w:lineRule="auto"/>
      </w:pPr>
    </w:p>
    <w:p w:rsidR="0037138A" w:rsidRDefault="0037138A" w:rsidP="00A47BC1">
      <w:pPr>
        <w:spacing w:line="300" w:lineRule="auto"/>
      </w:pPr>
    </w:p>
    <w:sectPr w:rsidR="0037138A" w:rsidSect="009C6C02">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0CD3" w:rsidRDefault="00910CD3" w:rsidP="004939B7">
      <w:r>
        <w:separator/>
      </w:r>
    </w:p>
  </w:endnote>
  <w:endnote w:type="continuationSeparator" w:id="1">
    <w:p w:rsidR="00910CD3" w:rsidRDefault="00910CD3" w:rsidP="004939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0CD3" w:rsidRDefault="00910CD3" w:rsidP="004939B7">
      <w:r>
        <w:separator/>
      </w:r>
    </w:p>
  </w:footnote>
  <w:footnote w:type="continuationSeparator" w:id="1">
    <w:p w:rsidR="00910CD3" w:rsidRDefault="00910CD3" w:rsidP="004939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F738B"/>
    <w:multiLevelType w:val="multilevel"/>
    <w:tmpl w:val="CB5E887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47D4FAF"/>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5971076"/>
    <w:multiLevelType w:val="hybridMultilevel"/>
    <w:tmpl w:val="9F621262"/>
    <w:lvl w:ilvl="0" w:tplc="87BEFFCE">
      <w:start w:val="1"/>
      <w:numFmt w:val="decimal"/>
      <w:lvlText w:val="%1."/>
      <w:lvlJc w:val="left"/>
      <w:pPr>
        <w:ind w:left="840" w:hanging="360"/>
      </w:pPr>
      <w:rPr>
        <w:rFonts w:ascii="Times New Roman" w:eastAsia="宋体" w:hAnsi="Times New Roman" w:cs="Times New Roman"/>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0AA45CBB"/>
    <w:multiLevelType w:val="hybridMultilevel"/>
    <w:tmpl w:val="B3B6F9DC"/>
    <w:lvl w:ilvl="0" w:tplc="09DEE05C">
      <w:start w:val="10"/>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D202F76"/>
    <w:multiLevelType w:val="hybridMultilevel"/>
    <w:tmpl w:val="23780972"/>
    <w:lvl w:ilvl="0" w:tplc="882A5B1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123077AC"/>
    <w:multiLevelType w:val="hybridMultilevel"/>
    <w:tmpl w:val="283C0436"/>
    <w:lvl w:ilvl="0" w:tplc="B5F8732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1450688B"/>
    <w:multiLevelType w:val="hybridMultilevel"/>
    <w:tmpl w:val="24B6DBE8"/>
    <w:lvl w:ilvl="0" w:tplc="C7DCBBA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1A3C1B88"/>
    <w:multiLevelType w:val="hybridMultilevel"/>
    <w:tmpl w:val="BB02D37E"/>
    <w:lvl w:ilvl="0" w:tplc="05EA446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229600F7"/>
    <w:multiLevelType w:val="hybridMultilevel"/>
    <w:tmpl w:val="CB8692F6"/>
    <w:lvl w:ilvl="0" w:tplc="311EC408">
      <w:start w:val="1"/>
      <w:numFmt w:val="decimal"/>
      <w:lvlText w:val="%1."/>
      <w:lvlJc w:val="left"/>
      <w:pPr>
        <w:tabs>
          <w:tab w:val="num" w:pos="0"/>
        </w:tabs>
        <w:ind w:left="0" w:firstLine="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22EF6973"/>
    <w:multiLevelType w:val="multilevel"/>
    <w:tmpl w:val="CB5E887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244E78A3"/>
    <w:multiLevelType w:val="hybridMultilevel"/>
    <w:tmpl w:val="CBE477B2"/>
    <w:lvl w:ilvl="0" w:tplc="4F749EB8">
      <w:start w:val="1"/>
      <w:numFmt w:val="decimal"/>
      <w:lvlText w:val="%1."/>
      <w:lvlJc w:val="left"/>
      <w:pPr>
        <w:tabs>
          <w:tab w:val="num" w:pos="288"/>
        </w:tabs>
        <w:ind w:left="288" w:hanging="28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7023512"/>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3AC079E"/>
    <w:multiLevelType w:val="hybridMultilevel"/>
    <w:tmpl w:val="5C186F50"/>
    <w:lvl w:ilvl="0" w:tplc="844AADF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344A42A7"/>
    <w:multiLevelType w:val="hybridMultilevel"/>
    <w:tmpl w:val="C3682176"/>
    <w:lvl w:ilvl="0" w:tplc="964AFC90">
      <w:start w:val="1"/>
      <w:numFmt w:val="bullet"/>
      <w:lvlText w:val=""/>
      <w:lvlJc w:val="left"/>
      <w:pPr>
        <w:ind w:left="720" w:hanging="360"/>
      </w:pPr>
      <w:rPr>
        <w:rFonts w:ascii="Symbol" w:hAnsi="Symbol" w:hint="default"/>
      </w:rPr>
    </w:lvl>
    <w:lvl w:ilvl="1" w:tplc="09DEE05C">
      <w:start w:val="1"/>
      <w:numFmt w:val="decimal"/>
      <w:lvlText w:val="%2."/>
      <w:lvlJc w:val="left"/>
      <w:pPr>
        <w:tabs>
          <w:tab w:val="num" w:pos="1440"/>
        </w:tabs>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FC3BFD"/>
    <w:multiLevelType w:val="hybridMultilevel"/>
    <w:tmpl w:val="1766103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5">
    <w:nsid w:val="3BA3230B"/>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3CE42BCD"/>
    <w:multiLevelType w:val="hybridMultilevel"/>
    <w:tmpl w:val="ABE611C4"/>
    <w:lvl w:ilvl="0" w:tplc="D3AE5CB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nsid w:val="43C51523"/>
    <w:multiLevelType w:val="hybridMultilevel"/>
    <w:tmpl w:val="086A45E4"/>
    <w:lvl w:ilvl="0" w:tplc="6BF05C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459104FC"/>
    <w:multiLevelType w:val="hybridMultilevel"/>
    <w:tmpl w:val="DA0EFD00"/>
    <w:lvl w:ilvl="0" w:tplc="820EEDD4">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60043EB"/>
    <w:multiLevelType w:val="hybridMultilevel"/>
    <w:tmpl w:val="72688030"/>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91A3477"/>
    <w:multiLevelType w:val="hybridMultilevel"/>
    <w:tmpl w:val="F8464E18"/>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nsid w:val="4C09302E"/>
    <w:multiLevelType w:val="hybridMultilevel"/>
    <w:tmpl w:val="37EA747A"/>
    <w:lvl w:ilvl="0" w:tplc="04090001">
      <w:start w:val="1"/>
      <w:numFmt w:val="bullet"/>
      <w:lvlText w:val=""/>
      <w:lvlJc w:val="left"/>
      <w:pPr>
        <w:ind w:left="960" w:hanging="420"/>
      </w:pPr>
      <w:rPr>
        <w:rFonts w:ascii="Wingdings" w:hAnsi="Wingdings"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22">
    <w:nsid w:val="513C221F"/>
    <w:multiLevelType w:val="multilevel"/>
    <w:tmpl w:val="CB5E887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nsid w:val="536A4246"/>
    <w:multiLevelType w:val="hybridMultilevel"/>
    <w:tmpl w:val="EC7297DC"/>
    <w:lvl w:ilvl="0" w:tplc="9C96C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5E36DC"/>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5E147DC0"/>
    <w:multiLevelType w:val="hybridMultilevel"/>
    <w:tmpl w:val="1B4228F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3323A69"/>
    <w:multiLevelType w:val="hybridMultilevel"/>
    <w:tmpl w:val="CB5E8878"/>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6E7030F"/>
    <w:multiLevelType w:val="hybridMultilevel"/>
    <w:tmpl w:val="F59CE8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AE23296"/>
    <w:multiLevelType w:val="hybridMultilevel"/>
    <w:tmpl w:val="7B805066"/>
    <w:lvl w:ilvl="0" w:tplc="C1DCA0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9">
    <w:nsid w:val="6CD60E11"/>
    <w:multiLevelType w:val="multilevel"/>
    <w:tmpl w:val="CB5E887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nsid w:val="6DF3651B"/>
    <w:multiLevelType w:val="hybridMultilevel"/>
    <w:tmpl w:val="BD284FC0"/>
    <w:lvl w:ilvl="0" w:tplc="05B2F0CC">
      <w:start w:val="1"/>
      <w:numFmt w:val="decimal"/>
      <w:lvlText w:val="%1."/>
      <w:lvlJc w:val="left"/>
      <w:pPr>
        <w:ind w:left="840" w:hanging="360"/>
      </w:pPr>
      <w:rPr>
        <w:rFonts w:ascii="Times New Roman" w:eastAsia="宋体" w:hAnsi="Times New Roman" w:cs="Times New Roman"/>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585301E"/>
    <w:multiLevelType w:val="hybridMultilevel"/>
    <w:tmpl w:val="D20256C8"/>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7C3131AE"/>
    <w:multiLevelType w:val="hybridMultilevel"/>
    <w:tmpl w:val="3A66E430"/>
    <w:lvl w:ilvl="0" w:tplc="DE3A058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3">
    <w:nsid w:val="7E961047"/>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7F204DDE"/>
    <w:multiLevelType w:val="hybridMultilevel"/>
    <w:tmpl w:val="E0B400F8"/>
    <w:lvl w:ilvl="0" w:tplc="F72E26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1"/>
  </w:num>
  <w:num w:numId="2">
    <w:abstractNumId w:val="26"/>
  </w:num>
  <w:num w:numId="3">
    <w:abstractNumId w:val="9"/>
  </w:num>
  <w:num w:numId="4">
    <w:abstractNumId w:val="22"/>
  </w:num>
  <w:num w:numId="5">
    <w:abstractNumId w:val="0"/>
  </w:num>
  <w:num w:numId="6">
    <w:abstractNumId w:val="29"/>
  </w:num>
  <w:num w:numId="7">
    <w:abstractNumId w:val="13"/>
  </w:num>
  <w:num w:numId="8">
    <w:abstractNumId w:val="3"/>
  </w:num>
  <w:num w:numId="9">
    <w:abstractNumId w:val="27"/>
  </w:num>
  <w:num w:numId="10">
    <w:abstractNumId w:val="20"/>
  </w:num>
  <w:num w:numId="11">
    <w:abstractNumId w:val="31"/>
  </w:num>
  <w:num w:numId="12">
    <w:abstractNumId w:val="19"/>
  </w:num>
  <w:num w:numId="13">
    <w:abstractNumId w:val="18"/>
  </w:num>
  <w:num w:numId="14">
    <w:abstractNumId w:val="33"/>
  </w:num>
  <w:num w:numId="15">
    <w:abstractNumId w:val="25"/>
  </w:num>
  <w:num w:numId="16">
    <w:abstractNumId w:val="21"/>
  </w:num>
  <w:num w:numId="17">
    <w:abstractNumId w:val="15"/>
  </w:num>
  <w:num w:numId="18">
    <w:abstractNumId w:val="1"/>
  </w:num>
  <w:num w:numId="19">
    <w:abstractNumId w:val="34"/>
  </w:num>
  <w:num w:numId="20">
    <w:abstractNumId w:val="4"/>
  </w:num>
  <w:num w:numId="21">
    <w:abstractNumId w:val="30"/>
  </w:num>
  <w:num w:numId="22">
    <w:abstractNumId w:val="14"/>
  </w:num>
  <w:num w:numId="23">
    <w:abstractNumId w:val="2"/>
  </w:num>
  <w:num w:numId="24">
    <w:abstractNumId w:val="28"/>
  </w:num>
  <w:num w:numId="25">
    <w:abstractNumId w:val="12"/>
  </w:num>
  <w:num w:numId="26">
    <w:abstractNumId w:val="5"/>
  </w:num>
  <w:num w:numId="27">
    <w:abstractNumId w:val="32"/>
  </w:num>
  <w:num w:numId="28">
    <w:abstractNumId w:val="6"/>
  </w:num>
  <w:num w:numId="29">
    <w:abstractNumId w:val="16"/>
  </w:num>
  <w:num w:numId="30">
    <w:abstractNumId w:val="17"/>
  </w:num>
  <w:num w:numId="31">
    <w:abstractNumId w:val="7"/>
  </w:num>
  <w:num w:numId="32">
    <w:abstractNumId w:val="24"/>
  </w:num>
  <w:num w:numId="33">
    <w:abstractNumId w:val="23"/>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2"/>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A3E82"/>
    <w:rsid w:val="00005959"/>
    <w:rsid w:val="00010059"/>
    <w:rsid w:val="00010131"/>
    <w:rsid w:val="000129D1"/>
    <w:rsid w:val="00016F85"/>
    <w:rsid w:val="0002083E"/>
    <w:rsid w:val="00032275"/>
    <w:rsid w:val="00032C54"/>
    <w:rsid w:val="00033A5D"/>
    <w:rsid w:val="00037F8C"/>
    <w:rsid w:val="00094431"/>
    <w:rsid w:val="00094EF4"/>
    <w:rsid w:val="000A036B"/>
    <w:rsid w:val="000B4427"/>
    <w:rsid w:val="000B5B96"/>
    <w:rsid w:val="000C3D0B"/>
    <w:rsid w:val="000D7621"/>
    <w:rsid w:val="000E6C34"/>
    <w:rsid w:val="000F759C"/>
    <w:rsid w:val="000F769F"/>
    <w:rsid w:val="001020BE"/>
    <w:rsid w:val="001120BE"/>
    <w:rsid w:val="00145E24"/>
    <w:rsid w:val="001524B0"/>
    <w:rsid w:val="0015477E"/>
    <w:rsid w:val="00170916"/>
    <w:rsid w:val="00186F69"/>
    <w:rsid w:val="001A122A"/>
    <w:rsid w:val="001E1957"/>
    <w:rsid w:val="00211B01"/>
    <w:rsid w:val="00214EE9"/>
    <w:rsid w:val="00215D7C"/>
    <w:rsid w:val="00215F0E"/>
    <w:rsid w:val="0021785E"/>
    <w:rsid w:val="002206E2"/>
    <w:rsid w:val="00230770"/>
    <w:rsid w:val="00235AA1"/>
    <w:rsid w:val="00285661"/>
    <w:rsid w:val="002902BE"/>
    <w:rsid w:val="002B2FA4"/>
    <w:rsid w:val="002C4CA5"/>
    <w:rsid w:val="002E0247"/>
    <w:rsid w:val="002F5B49"/>
    <w:rsid w:val="00302551"/>
    <w:rsid w:val="0030513A"/>
    <w:rsid w:val="00314569"/>
    <w:rsid w:val="00320B0A"/>
    <w:rsid w:val="003429E4"/>
    <w:rsid w:val="0034606E"/>
    <w:rsid w:val="00347CA5"/>
    <w:rsid w:val="00360291"/>
    <w:rsid w:val="00362457"/>
    <w:rsid w:val="0037138A"/>
    <w:rsid w:val="0037301B"/>
    <w:rsid w:val="003A0CE5"/>
    <w:rsid w:val="003A3E82"/>
    <w:rsid w:val="003A4AAC"/>
    <w:rsid w:val="003B1BB0"/>
    <w:rsid w:val="003D5508"/>
    <w:rsid w:val="003E165A"/>
    <w:rsid w:val="00406DF8"/>
    <w:rsid w:val="004231C6"/>
    <w:rsid w:val="00475A83"/>
    <w:rsid w:val="00484AB6"/>
    <w:rsid w:val="004939B7"/>
    <w:rsid w:val="004C0BEB"/>
    <w:rsid w:val="004F5D1D"/>
    <w:rsid w:val="005053BC"/>
    <w:rsid w:val="00526795"/>
    <w:rsid w:val="005268DB"/>
    <w:rsid w:val="00534BD2"/>
    <w:rsid w:val="00561D1D"/>
    <w:rsid w:val="0056346B"/>
    <w:rsid w:val="00574FEB"/>
    <w:rsid w:val="005B1A0C"/>
    <w:rsid w:val="005F4177"/>
    <w:rsid w:val="00600E22"/>
    <w:rsid w:val="006063F4"/>
    <w:rsid w:val="006A0077"/>
    <w:rsid w:val="006A3947"/>
    <w:rsid w:val="006F4BA7"/>
    <w:rsid w:val="006F6634"/>
    <w:rsid w:val="00702478"/>
    <w:rsid w:val="0071267A"/>
    <w:rsid w:val="00720623"/>
    <w:rsid w:val="00720C6E"/>
    <w:rsid w:val="00733BAB"/>
    <w:rsid w:val="0073445A"/>
    <w:rsid w:val="00740397"/>
    <w:rsid w:val="007C24A9"/>
    <w:rsid w:val="007C62A5"/>
    <w:rsid w:val="007D389D"/>
    <w:rsid w:val="007F5437"/>
    <w:rsid w:val="007F5B58"/>
    <w:rsid w:val="008060E8"/>
    <w:rsid w:val="00813A4D"/>
    <w:rsid w:val="00813DB2"/>
    <w:rsid w:val="00831046"/>
    <w:rsid w:val="00857FA4"/>
    <w:rsid w:val="0086137E"/>
    <w:rsid w:val="008623FB"/>
    <w:rsid w:val="00890A75"/>
    <w:rsid w:val="008A54FF"/>
    <w:rsid w:val="00910CD3"/>
    <w:rsid w:val="00917B41"/>
    <w:rsid w:val="00925972"/>
    <w:rsid w:val="00935144"/>
    <w:rsid w:val="0096402E"/>
    <w:rsid w:val="00987F73"/>
    <w:rsid w:val="009A5653"/>
    <w:rsid w:val="009B53EA"/>
    <w:rsid w:val="009C44EC"/>
    <w:rsid w:val="009C6C02"/>
    <w:rsid w:val="009D2E17"/>
    <w:rsid w:val="009D4E06"/>
    <w:rsid w:val="00A02C04"/>
    <w:rsid w:val="00A1333A"/>
    <w:rsid w:val="00A21F1D"/>
    <w:rsid w:val="00A2724B"/>
    <w:rsid w:val="00A3706E"/>
    <w:rsid w:val="00A41B70"/>
    <w:rsid w:val="00A47BC1"/>
    <w:rsid w:val="00A666D8"/>
    <w:rsid w:val="00AC7AB6"/>
    <w:rsid w:val="00AD1003"/>
    <w:rsid w:val="00AD221A"/>
    <w:rsid w:val="00AE2F21"/>
    <w:rsid w:val="00AE7404"/>
    <w:rsid w:val="00AF1176"/>
    <w:rsid w:val="00B0191F"/>
    <w:rsid w:val="00B0329C"/>
    <w:rsid w:val="00B264D9"/>
    <w:rsid w:val="00B315B9"/>
    <w:rsid w:val="00B3175B"/>
    <w:rsid w:val="00B3570C"/>
    <w:rsid w:val="00B37411"/>
    <w:rsid w:val="00B460F2"/>
    <w:rsid w:val="00B62C40"/>
    <w:rsid w:val="00B631B2"/>
    <w:rsid w:val="00B70073"/>
    <w:rsid w:val="00B8614D"/>
    <w:rsid w:val="00BA1C05"/>
    <w:rsid w:val="00BA5F69"/>
    <w:rsid w:val="00BC4450"/>
    <w:rsid w:val="00C0644C"/>
    <w:rsid w:val="00C13D6D"/>
    <w:rsid w:val="00C30FA7"/>
    <w:rsid w:val="00C51962"/>
    <w:rsid w:val="00C67917"/>
    <w:rsid w:val="00C70570"/>
    <w:rsid w:val="00C7074B"/>
    <w:rsid w:val="00C74D15"/>
    <w:rsid w:val="00C853EB"/>
    <w:rsid w:val="00C942C3"/>
    <w:rsid w:val="00CA09FB"/>
    <w:rsid w:val="00CB681B"/>
    <w:rsid w:val="00D246CC"/>
    <w:rsid w:val="00D44FFF"/>
    <w:rsid w:val="00D64C12"/>
    <w:rsid w:val="00D66128"/>
    <w:rsid w:val="00D70C83"/>
    <w:rsid w:val="00D765CF"/>
    <w:rsid w:val="00DA035A"/>
    <w:rsid w:val="00DA4DA8"/>
    <w:rsid w:val="00DB332E"/>
    <w:rsid w:val="00DC5770"/>
    <w:rsid w:val="00DE2C37"/>
    <w:rsid w:val="00DE62D1"/>
    <w:rsid w:val="00DF5407"/>
    <w:rsid w:val="00E0651A"/>
    <w:rsid w:val="00E17049"/>
    <w:rsid w:val="00E21520"/>
    <w:rsid w:val="00E310ED"/>
    <w:rsid w:val="00E44D81"/>
    <w:rsid w:val="00E46825"/>
    <w:rsid w:val="00E743CC"/>
    <w:rsid w:val="00E86E54"/>
    <w:rsid w:val="00E90C4C"/>
    <w:rsid w:val="00E93D02"/>
    <w:rsid w:val="00E9757A"/>
    <w:rsid w:val="00EA47B3"/>
    <w:rsid w:val="00ED494B"/>
    <w:rsid w:val="00EE2769"/>
    <w:rsid w:val="00EE3F50"/>
    <w:rsid w:val="00EE768E"/>
    <w:rsid w:val="00EF1812"/>
    <w:rsid w:val="00EF42F4"/>
    <w:rsid w:val="00F218C2"/>
    <w:rsid w:val="00F269EE"/>
    <w:rsid w:val="00F343CD"/>
    <w:rsid w:val="00F46B46"/>
    <w:rsid w:val="00F670B5"/>
    <w:rsid w:val="00F81C43"/>
    <w:rsid w:val="00FA307F"/>
    <w:rsid w:val="00FA4663"/>
    <w:rsid w:val="00FC543B"/>
    <w:rsid w:val="00FF41D1"/>
    <w:rsid w:val="00FF52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0E2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mtidy-2">
    <w:name w:val="emtidy-2"/>
    <w:basedOn w:val="a0"/>
    <w:rsid w:val="00733BAB"/>
  </w:style>
  <w:style w:type="table" w:styleId="a3">
    <w:name w:val="Table Grid"/>
    <w:basedOn w:val="a1"/>
    <w:rsid w:val="009D2E1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4939B7"/>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4939B7"/>
    <w:rPr>
      <w:kern w:val="2"/>
      <w:sz w:val="18"/>
      <w:szCs w:val="18"/>
    </w:rPr>
  </w:style>
  <w:style w:type="paragraph" w:styleId="a5">
    <w:name w:val="footer"/>
    <w:basedOn w:val="a"/>
    <w:link w:val="Char0"/>
    <w:rsid w:val="004939B7"/>
    <w:pPr>
      <w:tabs>
        <w:tab w:val="center" w:pos="4153"/>
        <w:tab w:val="right" w:pos="8306"/>
      </w:tabs>
      <w:snapToGrid w:val="0"/>
      <w:jc w:val="left"/>
    </w:pPr>
    <w:rPr>
      <w:sz w:val="18"/>
      <w:szCs w:val="18"/>
    </w:rPr>
  </w:style>
  <w:style w:type="character" w:customStyle="1" w:styleId="Char0">
    <w:name w:val="页脚 Char"/>
    <w:link w:val="a5"/>
    <w:rsid w:val="004939B7"/>
    <w:rPr>
      <w:kern w:val="2"/>
      <w:sz w:val="18"/>
      <w:szCs w:val="18"/>
    </w:rPr>
  </w:style>
  <w:style w:type="paragraph" w:styleId="a6">
    <w:name w:val="Balloon Text"/>
    <w:basedOn w:val="a"/>
    <w:link w:val="Char1"/>
    <w:rsid w:val="00F670B5"/>
    <w:rPr>
      <w:sz w:val="18"/>
      <w:szCs w:val="18"/>
    </w:rPr>
  </w:style>
  <w:style w:type="character" w:customStyle="1" w:styleId="Char1">
    <w:name w:val="批注框文本 Char"/>
    <w:link w:val="a6"/>
    <w:rsid w:val="00F670B5"/>
    <w:rPr>
      <w:kern w:val="2"/>
      <w:sz w:val="18"/>
      <w:szCs w:val="18"/>
    </w:rPr>
  </w:style>
  <w:style w:type="character" w:styleId="a7">
    <w:name w:val="Hyperlink"/>
    <w:rsid w:val="00A47BC1"/>
    <w:rPr>
      <w:color w:val="0563C1"/>
      <w:u w:val="single"/>
    </w:rPr>
  </w:style>
  <w:style w:type="paragraph" w:styleId="a8">
    <w:name w:val="List Paragraph"/>
    <w:basedOn w:val="a"/>
    <w:uiPriority w:val="34"/>
    <w:qFormat/>
    <w:rsid w:val="00A47BC1"/>
    <w:pPr>
      <w:widowControl/>
      <w:spacing w:line="276" w:lineRule="auto"/>
      <w:ind w:left="720"/>
      <w:contextualSpacing/>
    </w:pPr>
    <w:rPr>
      <w:rFonts w:ascii="Calibri" w:hAnsi="Calibri"/>
      <w:kern w:val="0"/>
      <w:sz w:val="22"/>
      <w:szCs w:val="22"/>
      <w:lang w:val="ru-RU" w:eastAsia="en-US"/>
    </w:rPr>
  </w:style>
  <w:style w:type="character" w:customStyle="1" w:styleId="emtidy-4">
    <w:name w:val="emtidy-4"/>
    <w:rsid w:val="00145E24"/>
  </w:style>
  <w:style w:type="paragraph" w:styleId="a9">
    <w:name w:val="Body Text Indent"/>
    <w:basedOn w:val="a"/>
    <w:link w:val="Char2"/>
    <w:unhideWhenUsed/>
    <w:rsid w:val="0037138A"/>
    <w:pPr>
      <w:tabs>
        <w:tab w:val="left" w:pos="-720"/>
      </w:tabs>
      <w:suppressAutoHyphens/>
      <w:snapToGrid w:val="0"/>
      <w:ind w:left="2880" w:hanging="2880"/>
      <w:jc w:val="left"/>
    </w:pPr>
    <w:rPr>
      <w:rFonts w:ascii="Courier New" w:hAnsi="Courier New"/>
      <w:kern w:val="0"/>
      <w:sz w:val="24"/>
      <w:szCs w:val="20"/>
      <w:lang w:eastAsia="en-US"/>
    </w:rPr>
  </w:style>
  <w:style w:type="character" w:customStyle="1" w:styleId="Char2">
    <w:name w:val="正文文本缩进 Char"/>
    <w:basedOn w:val="a0"/>
    <w:link w:val="a9"/>
    <w:rsid w:val="0037138A"/>
    <w:rPr>
      <w:rFonts w:ascii="Courier New" w:hAnsi="Courier New"/>
      <w:sz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0526A-0400-4A2C-957C-8D197111B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1024</Words>
  <Characters>5841</Characters>
  <Application>Microsoft Office Word</Application>
  <DocSecurity>0</DocSecurity>
  <Lines>48</Lines>
  <Paragraphs>13</Paragraphs>
  <ScaleCrop>false</ScaleCrop>
  <Company>BIT</Company>
  <LinksUpToDate>false</LinksUpToDate>
  <CharactersWithSpaces>6852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《XXXX》教学大纲</dc:title>
  <dc:creator>CFM</dc:creator>
  <cp:lastModifiedBy>xxy</cp:lastModifiedBy>
  <cp:revision>2</cp:revision>
  <cp:lastPrinted>2016-03-30T01:12:00Z</cp:lastPrinted>
  <dcterms:created xsi:type="dcterms:W3CDTF">2017-11-16T02:37:00Z</dcterms:created>
  <dcterms:modified xsi:type="dcterms:W3CDTF">2017-11-24T08:20:00Z</dcterms:modified>
</cp:coreProperties>
</file>